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EC" w:rsidRPr="007F64EC" w:rsidRDefault="007F64EC" w:rsidP="007F64EC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F64EC">
        <w:rPr>
          <w:rFonts w:ascii="Times New Roman" w:hAnsi="Times New Roman" w:cs="Times New Roman"/>
          <w:b/>
          <w:sz w:val="24"/>
          <w:szCs w:val="24"/>
          <w:lang w:val="es-ES"/>
        </w:rPr>
        <w:t>Tabla 1. Distribución de los pacientes con diagnóstico de IM según la presencia de zonas de realce tardío del gadolinio en la RMC.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552"/>
        <w:gridCol w:w="2835"/>
      </w:tblGrid>
      <w:tr w:rsidR="007F64EC" w:rsidRPr="007F64EC" w:rsidTr="007F64EC">
        <w:tc>
          <w:tcPr>
            <w:tcW w:w="3969" w:type="dxa"/>
            <w:tcBorders>
              <w:bottom w:val="nil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Caracterización tisular RMC</w:t>
            </w:r>
          </w:p>
        </w:tc>
        <w:tc>
          <w:tcPr>
            <w:tcW w:w="2552" w:type="dxa"/>
            <w:tcBorders>
              <w:bottom w:val="nil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No</w:t>
            </w:r>
          </w:p>
        </w:tc>
        <w:tc>
          <w:tcPr>
            <w:tcW w:w="2835" w:type="dxa"/>
            <w:tcBorders>
              <w:bottom w:val="nil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%</w:t>
            </w:r>
          </w:p>
        </w:tc>
      </w:tr>
      <w:tr w:rsidR="007F64EC" w:rsidRPr="007F64EC" w:rsidTr="007F64EC">
        <w:tc>
          <w:tcPr>
            <w:tcW w:w="3969" w:type="dxa"/>
            <w:tcBorders>
              <w:top w:val="nil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Zonas de RTG</w:t>
            </w:r>
          </w:p>
        </w:tc>
        <w:tc>
          <w:tcPr>
            <w:tcW w:w="2552" w:type="dxa"/>
            <w:tcBorders>
              <w:top w:val="nil"/>
            </w:tcBorders>
          </w:tcPr>
          <w:p w:rsidR="007F64EC" w:rsidRPr="007F64EC" w:rsidRDefault="007F64EC" w:rsidP="00322BA5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F64EC" w:rsidRPr="007F64EC" w:rsidRDefault="007F64EC" w:rsidP="00322BA5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7F64EC" w:rsidRPr="007F64EC" w:rsidTr="007F64EC">
        <w:tc>
          <w:tcPr>
            <w:tcW w:w="3969" w:type="dxa"/>
          </w:tcPr>
          <w:p w:rsidR="007F64EC" w:rsidRPr="007F64EC" w:rsidRDefault="007F64EC" w:rsidP="00322BA5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Sí </w:t>
            </w:r>
          </w:p>
          <w:p w:rsidR="007F64EC" w:rsidRPr="007F64EC" w:rsidRDefault="007F64EC" w:rsidP="00322BA5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Patrón isquémico</w:t>
            </w:r>
          </w:p>
          <w:p w:rsidR="007F64EC" w:rsidRPr="007F64EC" w:rsidRDefault="007F64EC" w:rsidP="00322BA5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Patrón no isquémico</w:t>
            </w:r>
          </w:p>
        </w:tc>
        <w:tc>
          <w:tcPr>
            <w:tcW w:w="2552" w:type="dxa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57</w:t>
            </w:r>
          </w:p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8</w:t>
            </w:r>
          </w:p>
        </w:tc>
        <w:tc>
          <w:tcPr>
            <w:tcW w:w="2835" w:type="dxa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61,3</w:t>
            </w:r>
          </w:p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8,6</w:t>
            </w:r>
          </w:p>
        </w:tc>
      </w:tr>
      <w:tr w:rsidR="007F64EC" w:rsidRPr="007F64EC" w:rsidTr="007F64EC">
        <w:tc>
          <w:tcPr>
            <w:tcW w:w="3969" w:type="dxa"/>
          </w:tcPr>
          <w:p w:rsidR="007F64EC" w:rsidRPr="007F64EC" w:rsidRDefault="007F64EC" w:rsidP="00322BA5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</w:t>
            </w:r>
          </w:p>
        </w:tc>
        <w:tc>
          <w:tcPr>
            <w:tcW w:w="2552" w:type="dxa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28</w:t>
            </w:r>
          </w:p>
        </w:tc>
        <w:tc>
          <w:tcPr>
            <w:tcW w:w="2835" w:type="dxa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30,1</w:t>
            </w:r>
          </w:p>
        </w:tc>
      </w:tr>
      <w:tr w:rsidR="007F64EC" w:rsidRPr="007F64EC" w:rsidTr="007F64EC">
        <w:tc>
          <w:tcPr>
            <w:tcW w:w="3969" w:type="dxa"/>
          </w:tcPr>
          <w:p w:rsidR="007F64EC" w:rsidRPr="007F64EC" w:rsidRDefault="007F64EC" w:rsidP="00322BA5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Total</w:t>
            </w:r>
          </w:p>
        </w:tc>
        <w:tc>
          <w:tcPr>
            <w:tcW w:w="2552" w:type="dxa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93</w:t>
            </w:r>
          </w:p>
        </w:tc>
        <w:tc>
          <w:tcPr>
            <w:tcW w:w="2835" w:type="dxa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100,0</w:t>
            </w:r>
          </w:p>
        </w:tc>
      </w:tr>
    </w:tbl>
    <w:p w:rsidR="007F64EC" w:rsidRPr="007F64EC" w:rsidRDefault="007F64EC" w:rsidP="007F64EC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F64EC">
        <w:rPr>
          <w:rFonts w:ascii="Times New Roman" w:hAnsi="Times New Roman" w:cs="Times New Roman"/>
          <w:sz w:val="24"/>
          <w:szCs w:val="24"/>
          <w:lang w:val="es-ES"/>
        </w:rPr>
        <w:t>Fuente: Ficha de recolección de datos. RMC: Resonancia magnética cardiaca. RTG: Realce tardío del gadolinio.</w:t>
      </w:r>
    </w:p>
    <w:p w:rsidR="007F64EC" w:rsidRPr="007F64EC" w:rsidRDefault="007F64EC">
      <w:pPr>
        <w:spacing w:after="200" w:line="276" w:lineRule="auto"/>
        <w:rPr>
          <w:sz w:val="24"/>
          <w:szCs w:val="24"/>
          <w:lang w:val="es-ES"/>
        </w:rPr>
      </w:pPr>
      <w:r w:rsidRPr="007F64EC">
        <w:rPr>
          <w:sz w:val="24"/>
          <w:szCs w:val="24"/>
          <w:lang w:val="es-ES"/>
        </w:rPr>
        <w:br w:type="page"/>
      </w:r>
    </w:p>
    <w:p w:rsidR="007F64EC" w:rsidRPr="007F64EC" w:rsidRDefault="007F64EC" w:rsidP="007F64EC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F64EC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 xml:space="preserve">Tabla 2. Distribución de los pacientes según la </w:t>
      </w:r>
      <w:proofErr w:type="spellStart"/>
      <w:r w:rsidRPr="007F64EC">
        <w:rPr>
          <w:rFonts w:ascii="Times New Roman" w:hAnsi="Times New Roman" w:cs="Times New Roman"/>
          <w:b/>
          <w:sz w:val="24"/>
          <w:szCs w:val="24"/>
          <w:lang w:val="es-ES"/>
        </w:rPr>
        <w:t>transmuralidad</w:t>
      </w:r>
      <w:proofErr w:type="spellEnd"/>
      <w:r w:rsidRPr="007F64E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del área de RTG y la presencia de onda  Q en el ECG. </w:t>
      </w:r>
    </w:p>
    <w:tbl>
      <w:tblPr>
        <w:tblStyle w:val="Tablaconcuadrcula"/>
        <w:tblW w:w="4857" w:type="pct"/>
        <w:tblInd w:w="108" w:type="dxa"/>
        <w:tblLook w:val="04A0" w:firstRow="1" w:lastRow="0" w:firstColumn="1" w:lastColumn="0" w:noHBand="0" w:noVBand="1"/>
      </w:tblPr>
      <w:tblGrid>
        <w:gridCol w:w="2037"/>
        <w:gridCol w:w="1118"/>
        <w:gridCol w:w="1198"/>
        <w:gridCol w:w="1198"/>
        <w:gridCol w:w="1351"/>
        <w:gridCol w:w="1198"/>
        <w:gridCol w:w="1202"/>
      </w:tblGrid>
      <w:tr w:rsidR="007F64EC" w:rsidRPr="007F64EC" w:rsidTr="007F64EC">
        <w:tc>
          <w:tcPr>
            <w:tcW w:w="1095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RTG</w:t>
            </w:r>
          </w:p>
        </w:tc>
        <w:tc>
          <w:tcPr>
            <w:tcW w:w="1245" w:type="pct"/>
            <w:gridSpan w:val="2"/>
            <w:tcBorders>
              <w:bottom w:val="single" w:sz="4" w:space="0" w:color="auto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Trasmural</w:t>
            </w:r>
            <w:proofErr w:type="spellEnd"/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No </w:t>
            </w:r>
            <w:proofErr w:type="spellStart"/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transmural</w:t>
            </w:r>
            <w:proofErr w:type="spellEnd"/>
          </w:p>
        </w:tc>
        <w:tc>
          <w:tcPr>
            <w:tcW w:w="1290" w:type="pct"/>
            <w:gridSpan w:val="2"/>
            <w:tcBorders>
              <w:bottom w:val="single" w:sz="4" w:space="0" w:color="auto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Total</w:t>
            </w:r>
          </w:p>
        </w:tc>
      </w:tr>
      <w:tr w:rsidR="007F64EC" w:rsidRPr="007F64EC" w:rsidTr="007F64EC">
        <w:tc>
          <w:tcPr>
            <w:tcW w:w="1095" w:type="pct"/>
          </w:tcPr>
          <w:p w:rsidR="007F64EC" w:rsidRPr="007F64EC" w:rsidRDefault="007F64EC" w:rsidP="00322BA5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7F64EC">
              <w:rPr>
                <w:rFonts w:ascii="Times New Roman" w:hAnsi="Times New Roman" w:cs="Times New Roman"/>
                <w:b/>
                <w:sz w:val="24"/>
                <w:szCs w:val="24"/>
              </w:rPr>
              <w:t>Tipo</w:t>
            </w:r>
            <w:proofErr w:type="spellEnd"/>
            <w:r w:rsidRPr="007F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ECG</w:t>
            </w:r>
          </w:p>
        </w:tc>
        <w:tc>
          <w:tcPr>
            <w:tcW w:w="601" w:type="pct"/>
            <w:tcBorders>
              <w:right w:val="nil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No</w:t>
            </w:r>
          </w:p>
        </w:tc>
        <w:tc>
          <w:tcPr>
            <w:tcW w:w="644" w:type="pct"/>
            <w:tcBorders>
              <w:left w:val="nil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%</w:t>
            </w:r>
          </w:p>
        </w:tc>
        <w:tc>
          <w:tcPr>
            <w:tcW w:w="644" w:type="pct"/>
            <w:tcBorders>
              <w:right w:val="nil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No</w:t>
            </w:r>
          </w:p>
        </w:tc>
        <w:tc>
          <w:tcPr>
            <w:tcW w:w="726" w:type="pct"/>
            <w:tcBorders>
              <w:left w:val="nil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%</w:t>
            </w:r>
          </w:p>
        </w:tc>
        <w:tc>
          <w:tcPr>
            <w:tcW w:w="644" w:type="pct"/>
            <w:tcBorders>
              <w:right w:val="nil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No</w:t>
            </w:r>
          </w:p>
        </w:tc>
        <w:tc>
          <w:tcPr>
            <w:tcW w:w="645" w:type="pct"/>
            <w:tcBorders>
              <w:left w:val="nil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%</w:t>
            </w:r>
          </w:p>
        </w:tc>
      </w:tr>
      <w:tr w:rsidR="007F64EC" w:rsidRPr="007F64EC" w:rsidTr="007F64EC">
        <w:tc>
          <w:tcPr>
            <w:tcW w:w="1095" w:type="pct"/>
          </w:tcPr>
          <w:p w:rsidR="007F64EC" w:rsidRPr="007F64EC" w:rsidRDefault="007F64EC" w:rsidP="007F64E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  <w:proofErr w:type="spellEnd"/>
            <w:r w:rsidRPr="007F64EC">
              <w:rPr>
                <w:rFonts w:ascii="Times New Roman" w:hAnsi="Times New Roman" w:cs="Times New Roman"/>
                <w:sz w:val="24"/>
                <w:szCs w:val="24"/>
              </w:rPr>
              <w:t xml:space="preserve"> Q</w:t>
            </w:r>
          </w:p>
        </w:tc>
        <w:tc>
          <w:tcPr>
            <w:tcW w:w="601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23</w:t>
            </w:r>
          </w:p>
        </w:tc>
        <w:tc>
          <w:tcPr>
            <w:tcW w:w="644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644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18</w:t>
            </w:r>
          </w:p>
        </w:tc>
        <w:tc>
          <w:tcPr>
            <w:tcW w:w="726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644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41</w:t>
            </w:r>
          </w:p>
        </w:tc>
        <w:tc>
          <w:tcPr>
            <w:tcW w:w="645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7F64EC" w:rsidRPr="007F64EC" w:rsidTr="007F64EC">
        <w:tc>
          <w:tcPr>
            <w:tcW w:w="1095" w:type="pct"/>
          </w:tcPr>
          <w:p w:rsidR="007F64EC" w:rsidRPr="007F64EC" w:rsidRDefault="007F64EC" w:rsidP="007F64E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  <w:proofErr w:type="spellEnd"/>
            <w:r w:rsidRPr="007F64EC">
              <w:rPr>
                <w:rFonts w:ascii="Times New Roman" w:hAnsi="Times New Roman" w:cs="Times New Roman"/>
                <w:sz w:val="24"/>
                <w:szCs w:val="24"/>
              </w:rPr>
              <w:t xml:space="preserve"> no Q</w:t>
            </w:r>
          </w:p>
        </w:tc>
        <w:tc>
          <w:tcPr>
            <w:tcW w:w="601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</w:t>
            </w:r>
          </w:p>
        </w:tc>
        <w:tc>
          <w:tcPr>
            <w:tcW w:w="644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644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</w:t>
            </w:r>
          </w:p>
        </w:tc>
        <w:tc>
          <w:tcPr>
            <w:tcW w:w="726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44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16</w:t>
            </w:r>
          </w:p>
        </w:tc>
        <w:tc>
          <w:tcPr>
            <w:tcW w:w="645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7F64EC" w:rsidRPr="007F64EC" w:rsidTr="007F64EC">
        <w:tc>
          <w:tcPr>
            <w:tcW w:w="1095" w:type="pct"/>
          </w:tcPr>
          <w:p w:rsidR="007F64EC" w:rsidRPr="007F64EC" w:rsidRDefault="007F64EC" w:rsidP="00322BA5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Total</w:t>
            </w:r>
          </w:p>
        </w:tc>
        <w:tc>
          <w:tcPr>
            <w:tcW w:w="601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33</w:t>
            </w:r>
          </w:p>
        </w:tc>
        <w:tc>
          <w:tcPr>
            <w:tcW w:w="644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57,9</w:t>
            </w:r>
          </w:p>
        </w:tc>
        <w:tc>
          <w:tcPr>
            <w:tcW w:w="644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24</w:t>
            </w:r>
          </w:p>
        </w:tc>
        <w:tc>
          <w:tcPr>
            <w:tcW w:w="726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42,1</w:t>
            </w:r>
          </w:p>
        </w:tc>
        <w:tc>
          <w:tcPr>
            <w:tcW w:w="644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57</w:t>
            </w:r>
          </w:p>
        </w:tc>
        <w:tc>
          <w:tcPr>
            <w:tcW w:w="645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100,0</w:t>
            </w:r>
          </w:p>
        </w:tc>
      </w:tr>
    </w:tbl>
    <w:p w:rsidR="007F64EC" w:rsidRPr="007F64EC" w:rsidRDefault="007F64EC" w:rsidP="007F64EC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F64EC">
        <w:rPr>
          <w:rFonts w:ascii="Times New Roman" w:hAnsi="Times New Roman" w:cs="Times New Roman"/>
          <w:sz w:val="24"/>
          <w:szCs w:val="24"/>
          <w:lang w:val="es-ES"/>
        </w:rPr>
        <w:t>RTG: Realce tardío del gadolinio. ECG: Electrocardiograma.</w:t>
      </w:r>
    </w:p>
    <w:p w:rsidR="007F64EC" w:rsidRDefault="007F64EC">
      <w:pPr>
        <w:spacing w:after="200" w:line="276" w:lineRule="auto"/>
        <w:rPr>
          <w:lang w:val="es-ES"/>
        </w:rPr>
      </w:pPr>
      <w:r>
        <w:rPr>
          <w:lang w:val="es-ES"/>
        </w:rPr>
        <w:br w:type="page"/>
      </w:r>
    </w:p>
    <w:p w:rsidR="007F64EC" w:rsidRPr="007F64EC" w:rsidRDefault="007F64EC" w:rsidP="007F64EC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F64EC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Tabla 3. Distribución de los pacientes según la extensión por segmentos del área de RTG y la presencia de onda  Q en el ECG.</w:t>
      </w:r>
    </w:p>
    <w:tbl>
      <w:tblPr>
        <w:tblStyle w:val="Tablaconcuadrcula"/>
        <w:tblW w:w="4857" w:type="pct"/>
        <w:tblInd w:w="108" w:type="dxa"/>
        <w:tblLook w:val="04A0" w:firstRow="1" w:lastRow="0" w:firstColumn="1" w:lastColumn="0" w:noHBand="0" w:noVBand="1"/>
      </w:tblPr>
      <w:tblGrid>
        <w:gridCol w:w="2037"/>
        <w:gridCol w:w="1118"/>
        <w:gridCol w:w="1198"/>
        <w:gridCol w:w="1198"/>
        <w:gridCol w:w="1351"/>
        <w:gridCol w:w="1198"/>
        <w:gridCol w:w="1202"/>
      </w:tblGrid>
      <w:tr w:rsidR="007F64EC" w:rsidRPr="007F64EC" w:rsidTr="007F64EC">
        <w:tc>
          <w:tcPr>
            <w:tcW w:w="1095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RTG</w:t>
            </w:r>
          </w:p>
        </w:tc>
        <w:tc>
          <w:tcPr>
            <w:tcW w:w="1245" w:type="pct"/>
            <w:gridSpan w:val="2"/>
            <w:tcBorders>
              <w:bottom w:val="single" w:sz="4" w:space="0" w:color="auto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Mayor o igual a 4 segmentos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Menor de 4 segmentos</w:t>
            </w:r>
          </w:p>
        </w:tc>
        <w:tc>
          <w:tcPr>
            <w:tcW w:w="1290" w:type="pct"/>
            <w:gridSpan w:val="2"/>
            <w:tcBorders>
              <w:bottom w:val="single" w:sz="4" w:space="0" w:color="auto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Total</w:t>
            </w:r>
          </w:p>
        </w:tc>
      </w:tr>
      <w:tr w:rsidR="007F64EC" w:rsidRPr="007F64EC" w:rsidTr="007F64EC">
        <w:tc>
          <w:tcPr>
            <w:tcW w:w="1095" w:type="pct"/>
          </w:tcPr>
          <w:p w:rsidR="007F64EC" w:rsidRPr="007F64EC" w:rsidRDefault="007F64EC" w:rsidP="00322BA5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7F64EC">
              <w:rPr>
                <w:rFonts w:ascii="Times New Roman" w:hAnsi="Times New Roman" w:cs="Times New Roman"/>
                <w:b/>
                <w:sz w:val="24"/>
                <w:szCs w:val="24"/>
              </w:rPr>
              <w:t>Tipo</w:t>
            </w:r>
            <w:proofErr w:type="spellEnd"/>
            <w:r w:rsidRPr="007F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ECG</w:t>
            </w:r>
          </w:p>
        </w:tc>
        <w:tc>
          <w:tcPr>
            <w:tcW w:w="601" w:type="pct"/>
            <w:tcBorders>
              <w:bottom w:val="single" w:sz="4" w:space="0" w:color="auto"/>
              <w:right w:val="nil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No</w:t>
            </w:r>
          </w:p>
        </w:tc>
        <w:tc>
          <w:tcPr>
            <w:tcW w:w="644" w:type="pct"/>
            <w:tcBorders>
              <w:left w:val="nil"/>
              <w:bottom w:val="single" w:sz="4" w:space="0" w:color="auto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%</w:t>
            </w:r>
          </w:p>
        </w:tc>
        <w:tc>
          <w:tcPr>
            <w:tcW w:w="644" w:type="pct"/>
            <w:tcBorders>
              <w:right w:val="nil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No</w:t>
            </w:r>
          </w:p>
        </w:tc>
        <w:tc>
          <w:tcPr>
            <w:tcW w:w="726" w:type="pct"/>
            <w:tcBorders>
              <w:left w:val="nil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%</w:t>
            </w:r>
          </w:p>
        </w:tc>
        <w:tc>
          <w:tcPr>
            <w:tcW w:w="644" w:type="pct"/>
            <w:tcBorders>
              <w:right w:val="nil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No</w:t>
            </w:r>
          </w:p>
        </w:tc>
        <w:tc>
          <w:tcPr>
            <w:tcW w:w="645" w:type="pct"/>
            <w:tcBorders>
              <w:left w:val="nil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%</w:t>
            </w:r>
          </w:p>
        </w:tc>
      </w:tr>
      <w:tr w:rsidR="007F64EC" w:rsidRPr="007F64EC" w:rsidTr="007F64EC">
        <w:tc>
          <w:tcPr>
            <w:tcW w:w="1095" w:type="pct"/>
          </w:tcPr>
          <w:p w:rsidR="007F64EC" w:rsidRPr="007F64EC" w:rsidRDefault="007F64EC" w:rsidP="007F64E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  <w:proofErr w:type="spellEnd"/>
            <w:r w:rsidRPr="007F64EC">
              <w:rPr>
                <w:rFonts w:ascii="Times New Roman" w:hAnsi="Times New Roman" w:cs="Times New Roman"/>
                <w:sz w:val="24"/>
                <w:szCs w:val="24"/>
              </w:rPr>
              <w:t xml:space="preserve"> Q</w:t>
            </w:r>
          </w:p>
        </w:tc>
        <w:tc>
          <w:tcPr>
            <w:tcW w:w="601" w:type="pct"/>
            <w:tcBorders>
              <w:bottom w:val="single" w:sz="4" w:space="0" w:color="auto"/>
              <w:right w:val="single" w:sz="4" w:space="0" w:color="auto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644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6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40,3</w:t>
            </w:r>
          </w:p>
        </w:tc>
        <w:tc>
          <w:tcPr>
            <w:tcW w:w="644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5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7F64EC" w:rsidRPr="007F64EC" w:rsidTr="007F64EC">
        <w:tc>
          <w:tcPr>
            <w:tcW w:w="1095" w:type="pct"/>
          </w:tcPr>
          <w:p w:rsidR="007F64EC" w:rsidRPr="007F64EC" w:rsidRDefault="007F64EC" w:rsidP="007F64E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  <w:proofErr w:type="spellEnd"/>
            <w:r w:rsidRPr="007F64EC">
              <w:rPr>
                <w:rFonts w:ascii="Times New Roman" w:hAnsi="Times New Roman" w:cs="Times New Roman"/>
                <w:sz w:val="24"/>
                <w:szCs w:val="24"/>
              </w:rPr>
              <w:t xml:space="preserve"> no Q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644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10,6</w:t>
            </w:r>
          </w:p>
        </w:tc>
        <w:tc>
          <w:tcPr>
            <w:tcW w:w="644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5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7F64EC" w:rsidRPr="007F64EC" w:rsidTr="007F64EC">
        <w:tc>
          <w:tcPr>
            <w:tcW w:w="1095" w:type="pct"/>
          </w:tcPr>
          <w:p w:rsidR="007F64EC" w:rsidRPr="007F64EC" w:rsidRDefault="007F64EC" w:rsidP="00322BA5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Total</w:t>
            </w:r>
          </w:p>
        </w:tc>
        <w:tc>
          <w:tcPr>
            <w:tcW w:w="601" w:type="pct"/>
            <w:tcBorders>
              <w:top w:val="single" w:sz="4" w:space="0" w:color="auto"/>
              <w:right w:val="single" w:sz="4" w:space="0" w:color="auto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644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6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50,9</w:t>
            </w:r>
          </w:p>
        </w:tc>
        <w:tc>
          <w:tcPr>
            <w:tcW w:w="644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5" w:type="pct"/>
          </w:tcPr>
          <w:p w:rsidR="007F64EC" w:rsidRPr="007F64EC" w:rsidRDefault="007F64EC" w:rsidP="00322BA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64E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7F64EC" w:rsidRPr="007F64EC" w:rsidRDefault="007F64EC" w:rsidP="007F64EC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F64EC">
        <w:rPr>
          <w:rFonts w:ascii="Times New Roman" w:hAnsi="Times New Roman" w:cs="Times New Roman"/>
          <w:sz w:val="24"/>
          <w:szCs w:val="24"/>
          <w:lang w:val="es-ES"/>
        </w:rPr>
        <w:t>RTG: Realce tardío del gadolinio. ECG: Electrocardiograma.</w:t>
      </w:r>
    </w:p>
    <w:p w:rsidR="0096210A" w:rsidRPr="007F64EC" w:rsidRDefault="0096210A">
      <w:pPr>
        <w:rPr>
          <w:lang w:val="es-ES"/>
        </w:rPr>
      </w:pPr>
      <w:bookmarkStart w:id="0" w:name="_GoBack"/>
      <w:bookmarkEnd w:id="0"/>
    </w:p>
    <w:sectPr w:rsidR="0096210A" w:rsidRPr="007F6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BB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3C74726"/>
    <w:multiLevelType w:val="hybridMultilevel"/>
    <w:tmpl w:val="710C3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96E14"/>
    <w:multiLevelType w:val="multilevel"/>
    <w:tmpl w:val="7930AC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EC"/>
    <w:rsid w:val="007F64EC"/>
    <w:rsid w:val="0096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4E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64E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F6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4E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64E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F6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162</Words>
  <Characters>929</Characters>
  <Application>Microsoft Office Word</Application>
  <DocSecurity>0</DocSecurity>
  <Lines>7</Lines>
  <Paragraphs>2</Paragraphs>
  <ScaleCrop>false</ScaleCrop>
  <Company>HP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</dc:creator>
  <cp:lastModifiedBy>migue</cp:lastModifiedBy>
  <cp:revision>1</cp:revision>
  <dcterms:created xsi:type="dcterms:W3CDTF">2020-09-14T22:22:00Z</dcterms:created>
  <dcterms:modified xsi:type="dcterms:W3CDTF">2020-09-14T22:26:00Z</dcterms:modified>
</cp:coreProperties>
</file>