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94255" w14:textId="035EA8D5" w:rsidR="00B824CC" w:rsidRDefault="00B824CC" w:rsidP="002A180F">
      <w:pPr>
        <w:spacing w:line="360" w:lineRule="auto"/>
        <w:jc w:val="both"/>
        <w:rPr>
          <w:rFonts w:ascii="Arial" w:hAnsi="Arial" w:cs="Arial"/>
          <w:b/>
          <w:sz w:val="24"/>
          <w:szCs w:val="24"/>
        </w:rPr>
      </w:pPr>
      <w:r>
        <w:rPr>
          <w:rFonts w:ascii="Arial" w:hAnsi="Arial" w:cs="Arial"/>
          <w:b/>
          <w:sz w:val="24"/>
          <w:szCs w:val="24"/>
        </w:rPr>
        <w:t>Artículo de revisión.</w:t>
      </w:r>
    </w:p>
    <w:p w14:paraId="476D2426" w14:textId="2E45E9E8" w:rsidR="00B3332A" w:rsidRDefault="00B3332A" w:rsidP="002A180F">
      <w:pPr>
        <w:spacing w:line="360" w:lineRule="auto"/>
        <w:jc w:val="both"/>
        <w:rPr>
          <w:rFonts w:ascii="Arial" w:hAnsi="Arial" w:cs="Arial"/>
          <w:b/>
          <w:sz w:val="24"/>
          <w:szCs w:val="24"/>
        </w:rPr>
      </w:pPr>
      <w:r w:rsidRPr="00924FF3">
        <w:rPr>
          <w:rFonts w:ascii="Arial" w:hAnsi="Arial" w:cs="Arial"/>
          <w:b/>
          <w:sz w:val="24"/>
          <w:szCs w:val="24"/>
        </w:rPr>
        <w:t xml:space="preserve">Técnica </w:t>
      </w:r>
      <w:r w:rsidR="00983601" w:rsidRPr="00924FF3">
        <w:rPr>
          <w:rFonts w:ascii="Arial" w:hAnsi="Arial" w:cs="Arial"/>
          <w:b/>
          <w:sz w:val="24"/>
          <w:szCs w:val="24"/>
        </w:rPr>
        <w:t xml:space="preserve">“no touch” de </w:t>
      </w:r>
      <w:r w:rsidRPr="00924FF3">
        <w:rPr>
          <w:rFonts w:ascii="Arial" w:hAnsi="Arial" w:cs="Arial"/>
          <w:b/>
          <w:sz w:val="24"/>
          <w:szCs w:val="24"/>
        </w:rPr>
        <w:t xml:space="preserve">disección de la vena safena en cirugía </w:t>
      </w:r>
      <w:r w:rsidR="00D51C87">
        <w:rPr>
          <w:rFonts w:ascii="Arial" w:hAnsi="Arial" w:cs="Arial"/>
          <w:b/>
          <w:sz w:val="24"/>
          <w:szCs w:val="24"/>
        </w:rPr>
        <w:t>coronaria.</w:t>
      </w:r>
    </w:p>
    <w:p w14:paraId="469FCA7D" w14:textId="0433284B" w:rsidR="00D51C87" w:rsidRDefault="00D51C87" w:rsidP="00F33970">
      <w:pPr>
        <w:spacing w:line="360" w:lineRule="auto"/>
        <w:jc w:val="both"/>
        <w:rPr>
          <w:rFonts w:ascii="Arial" w:hAnsi="Arial" w:cs="Arial"/>
          <w:b/>
          <w:sz w:val="24"/>
          <w:szCs w:val="24"/>
        </w:rPr>
      </w:pPr>
      <w:r w:rsidRPr="00D51C87">
        <w:rPr>
          <w:rFonts w:ascii="Arial" w:hAnsi="Arial" w:cs="Arial"/>
          <w:b/>
          <w:sz w:val="24"/>
          <w:szCs w:val="24"/>
        </w:rPr>
        <w:t>"</w:t>
      </w:r>
      <w:r>
        <w:rPr>
          <w:rFonts w:ascii="Arial" w:hAnsi="Arial" w:cs="Arial"/>
          <w:b/>
          <w:sz w:val="24"/>
          <w:szCs w:val="24"/>
        </w:rPr>
        <w:t>N</w:t>
      </w:r>
      <w:r w:rsidRPr="00D51C87">
        <w:rPr>
          <w:rFonts w:ascii="Arial" w:hAnsi="Arial" w:cs="Arial"/>
          <w:b/>
          <w:sz w:val="24"/>
          <w:szCs w:val="24"/>
        </w:rPr>
        <w:t>o</w:t>
      </w:r>
      <w:r>
        <w:rPr>
          <w:rFonts w:ascii="Arial" w:hAnsi="Arial" w:cs="Arial"/>
          <w:b/>
          <w:sz w:val="24"/>
          <w:szCs w:val="24"/>
        </w:rPr>
        <w:t xml:space="preserve"> </w:t>
      </w:r>
      <w:r w:rsidRPr="00D51C87">
        <w:rPr>
          <w:rFonts w:ascii="Arial" w:hAnsi="Arial" w:cs="Arial"/>
          <w:b/>
          <w:sz w:val="24"/>
          <w:szCs w:val="24"/>
        </w:rPr>
        <w:t xml:space="preserve">touch" </w:t>
      </w:r>
      <w:r>
        <w:rPr>
          <w:rFonts w:ascii="Arial" w:hAnsi="Arial" w:cs="Arial"/>
          <w:b/>
          <w:sz w:val="24"/>
          <w:szCs w:val="24"/>
        </w:rPr>
        <w:t xml:space="preserve">dissection technique </w:t>
      </w:r>
      <w:r w:rsidRPr="00D51C87">
        <w:rPr>
          <w:rFonts w:ascii="Arial" w:hAnsi="Arial" w:cs="Arial"/>
          <w:b/>
          <w:sz w:val="24"/>
          <w:szCs w:val="24"/>
        </w:rPr>
        <w:t xml:space="preserve">of the </w:t>
      </w:r>
      <w:r>
        <w:rPr>
          <w:rFonts w:ascii="Arial" w:hAnsi="Arial" w:cs="Arial"/>
          <w:b/>
          <w:sz w:val="24"/>
          <w:szCs w:val="24"/>
        </w:rPr>
        <w:t xml:space="preserve">saphenous </w:t>
      </w:r>
      <w:r w:rsidRPr="00D51C87">
        <w:rPr>
          <w:rFonts w:ascii="Arial" w:hAnsi="Arial" w:cs="Arial"/>
          <w:b/>
          <w:sz w:val="24"/>
          <w:szCs w:val="24"/>
        </w:rPr>
        <w:t xml:space="preserve">vein in </w:t>
      </w:r>
      <w:r>
        <w:rPr>
          <w:rFonts w:ascii="Arial" w:hAnsi="Arial" w:cs="Arial"/>
          <w:b/>
          <w:sz w:val="24"/>
          <w:szCs w:val="24"/>
        </w:rPr>
        <w:t xml:space="preserve">coronary </w:t>
      </w:r>
      <w:r w:rsidRPr="00D51C87">
        <w:rPr>
          <w:rFonts w:ascii="Arial" w:hAnsi="Arial" w:cs="Arial"/>
          <w:b/>
          <w:sz w:val="24"/>
          <w:szCs w:val="24"/>
        </w:rPr>
        <w:t>surgery</w:t>
      </w:r>
      <w:r>
        <w:rPr>
          <w:rFonts w:ascii="Arial" w:hAnsi="Arial" w:cs="Arial"/>
          <w:b/>
          <w:sz w:val="24"/>
          <w:szCs w:val="24"/>
        </w:rPr>
        <w:t>.</w:t>
      </w:r>
      <w:r w:rsidRPr="00D51C87">
        <w:rPr>
          <w:rFonts w:ascii="Arial" w:hAnsi="Arial" w:cs="Arial"/>
          <w:b/>
          <w:sz w:val="24"/>
          <w:szCs w:val="24"/>
        </w:rPr>
        <w:t xml:space="preserve"> </w:t>
      </w:r>
    </w:p>
    <w:p w14:paraId="2A2F1D4C" w14:textId="3C455BFE" w:rsidR="00F33970" w:rsidRDefault="00B3332A" w:rsidP="00F33970">
      <w:pPr>
        <w:spacing w:line="360" w:lineRule="auto"/>
        <w:jc w:val="both"/>
        <w:rPr>
          <w:rFonts w:ascii="Arial" w:hAnsi="Arial" w:cs="Arial"/>
          <w:sz w:val="24"/>
          <w:szCs w:val="24"/>
        </w:rPr>
      </w:pPr>
      <w:r w:rsidRPr="00924FF3">
        <w:rPr>
          <w:rFonts w:ascii="Arial" w:hAnsi="Arial" w:cs="Arial"/>
          <w:b/>
          <w:sz w:val="24"/>
          <w:szCs w:val="24"/>
        </w:rPr>
        <w:t>Autores</w:t>
      </w:r>
      <w:r w:rsidRPr="00924FF3">
        <w:rPr>
          <w:rFonts w:ascii="Arial" w:hAnsi="Arial" w:cs="Arial"/>
          <w:sz w:val="24"/>
          <w:szCs w:val="24"/>
        </w:rPr>
        <w:t xml:space="preserve">: </w:t>
      </w:r>
      <w:r w:rsidR="006F463F" w:rsidRPr="00924FF3">
        <w:rPr>
          <w:rFonts w:ascii="Arial" w:hAnsi="Arial" w:cs="Arial"/>
          <w:sz w:val="24"/>
          <w:szCs w:val="24"/>
        </w:rPr>
        <w:t>Dra.</w:t>
      </w:r>
      <w:r w:rsidR="00022CCA" w:rsidRPr="00924FF3">
        <w:rPr>
          <w:rFonts w:ascii="Arial" w:hAnsi="Arial" w:cs="Arial"/>
          <w:sz w:val="24"/>
          <w:szCs w:val="24"/>
        </w:rPr>
        <w:t xml:space="preserve"> Aurora Calzada Fajardo, </w:t>
      </w:r>
      <w:r w:rsidR="00FF7A30" w:rsidRPr="00FF7A30">
        <w:rPr>
          <w:rFonts w:ascii="Arial" w:hAnsi="Arial" w:cs="Arial"/>
          <w:sz w:val="24"/>
          <w:szCs w:val="24"/>
        </w:rPr>
        <w:t>Ms</w:t>
      </w:r>
      <w:r w:rsidR="00F33970" w:rsidRPr="00FF7A30">
        <w:rPr>
          <w:rFonts w:ascii="Arial" w:hAnsi="Arial" w:cs="Arial"/>
          <w:sz w:val="24"/>
          <w:szCs w:val="24"/>
        </w:rPr>
        <w:t>c</w:t>
      </w:r>
      <w:r w:rsidR="00022CCA" w:rsidRPr="00924FF3">
        <w:rPr>
          <w:rFonts w:ascii="Arial" w:hAnsi="Arial" w:cs="Arial"/>
          <w:sz w:val="24"/>
          <w:szCs w:val="24"/>
        </w:rPr>
        <w:t xml:space="preserve"> Roberto Núñez</w:t>
      </w:r>
      <w:r w:rsidR="00FC1B0F" w:rsidRPr="00924FF3">
        <w:rPr>
          <w:rFonts w:ascii="Arial" w:hAnsi="Arial" w:cs="Arial"/>
          <w:sz w:val="24"/>
          <w:szCs w:val="24"/>
        </w:rPr>
        <w:t xml:space="preserve"> Rodríguez</w:t>
      </w:r>
      <w:r w:rsidR="00022CCA" w:rsidRPr="00924FF3">
        <w:rPr>
          <w:rFonts w:ascii="Arial" w:hAnsi="Arial" w:cs="Arial"/>
          <w:sz w:val="24"/>
          <w:szCs w:val="24"/>
        </w:rPr>
        <w:t>, Dra. Lilian Gómez Guirola, Dr. Leonel Gamboa</w:t>
      </w:r>
      <w:r w:rsidR="00FC1B0F" w:rsidRPr="00924FF3">
        <w:rPr>
          <w:rFonts w:ascii="Arial" w:hAnsi="Arial" w:cs="Arial"/>
          <w:sz w:val="24"/>
          <w:szCs w:val="24"/>
        </w:rPr>
        <w:t xml:space="preserve"> Hernández</w:t>
      </w:r>
      <w:r w:rsidR="003074F3" w:rsidRPr="00924FF3">
        <w:rPr>
          <w:rFonts w:ascii="Arial" w:hAnsi="Arial" w:cs="Arial"/>
          <w:sz w:val="24"/>
          <w:szCs w:val="24"/>
        </w:rPr>
        <w:t xml:space="preserve">, </w:t>
      </w:r>
      <w:r w:rsidR="00FF7A30">
        <w:rPr>
          <w:rFonts w:ascii="Arial" w:hAnsi="Arial" w:cs="Arial"/>
          <w:sz w:val="24"/>
          <w:szCs w:val="24"/>
        </w:rPr>
        <w:t>MSc</w:t>
      </w:r>
      <w:r w:rsidR="00F33970">
        <w:rPr>
          <w:rFonts w:ascii="Arial" w:hAnsi="Arial" w:cs="Arial"/>
          <w:sz w:val="24"/>
          <w:szCs w:val="24"/>
        </w:rPr>
        <w:t xml:space="preserve"> </w:t>
      </w:r>
      <w:r w:rsidR="003074F3" w:rsidRPr="00924FF3">
        <w:rPr>
          <w:rFonts w:ascii="Arial" w:hAnsi="Arial" w:cs="Arial"/>
          <w:sz w:val="24"/>
          <w:szCs w:val="24"/>
        </w:rPr>
        <w:t>Yanyexis Melendres G</w:t>
      </w:r>
      <w:r w:rsidR="00F33970">
        <w:rPr>
          <w:rFonts w:ascii="Arial" w:hAnsi="Arial" w:cs="Arial"/>
          <w:sz w:val="24"/>
          <w:szCs w:val="24"/>
        </w:rPr>
        <w:t>aray,</w:t>
      </w:r>
      <w:r w:rsidR="00F33970" w:rsidRPr="00F33970">
        <w:rPr>
          <w:rFonts w:ascii="Arial" w:hAnsi="Arial" w:cs="Arial"/>
          <w:b/>
          <w:sz w:val="24"/>
          <w:szCs w:val="24"/>
          <w:lang w:val="es-MX"/>
        </w:rPr>
        <w:t xml:space="preserve"> </w:t>
      </w:r>
      <w:r w:rsidR="00FF7A30">
        <w:rPr>
          <w:rFonts w:ascii="Arial" w:hAnsi="Arial" w:cs="Arial"/>
          <w:sz w:val="24"/>
          <w:szCs w:val="24"/>
          <w:lang w:val="es-MX"/>
        </w:rPr>
        <w:t>MS</w:t>
      </w:r>
      <w:r w:rsidR="00F33970" w:rsidRPr="00F33970">
        <w:rPr>
          <w:rFonts w:ascii="Arial" w:hAnsi="Arial" w:cs="Arial"/>
          <w:sz w:val="24"/>
          <w:szCs w:val="24"/>
          <w:lang w:val="es-MX"/>
        </w:rPr>
        <w:t>c Daysi Hernández Montalvo</w:t>
      </w:r>
      <w:r w:rsidR="00B824CC">
        <w:rPr>
          <w:rFonts w:ascii="Arial" w:hAnsi="Arial" w:cs="Arial"/>
          <w:sz w:val="24"/>
          <w:szCs w:val="24"/>
          <w:lang w:val="es-MX"/>
        </w:rPr>
        <w:t>.</w:t>
      </w:r>
    </w:p>
    <w:p w14:paraId="20BF25D2" w14:textId="69BC49A5" w:rsidR="00B824CC" w:rsidRPr="00B824CC" w:rsidRDefault="00642CF7" w:rsidP="00B824CC">
      <w:pPr>
        <w:spacing w:line="240" w:lineRule="auto"/>
        <w:jc w:val="both"/>
        <w:rPr>
          <w:rFonts w:ascii="Arial" w:hAnsi="Arial" w:cs="Arial"/>
          <w:sz w:val="24"/>
          <w:szCs w:val="24"/>
        </w:rPr>
      </w:pPr>
      <w:r>
        <w:rPr>
          <w:rFonts w:ascii="Arial" w:hAnsi="Arial" w:cs="Arial"/>
          <w:sz w:val="24"/>
          <w:szCs w:val="24"/>
          <w:lang w:val="es-CU"/>
        </w:rPr>
        <w:t>Dra.Aurora Calzada Fajardo, E</w:t>
      </w:r>
      <w:r w:rsidR="00F33970" w:rsidRPr="00F33970">
        <w:rPr>
          <w:rFonts w:ascii="Arial" w:hAnsi="Arial" w:cs="Arial"/>
          <w:sz w:val="24"/>
          <w:szCs w:val="24"/>
          <w:lang w:val="es-CU"/>
        </w:rPr>
        <w:t xml:space="preserve">specialista de </w:t>
      </w:r>
      <w:r w:rsidR="00F33970" w:rsidRPr="00F33970">
        <w:rPr>
          <w:rFonts w:ascii="Arial" w:hAnsi="Arial" w:cs="Arial"/>
          <w:sz w:val="24"/>
          <w:szCs w:val="24"/>
          <w:lang w:val="es-MX"/>
        </w:rPr>
        <w:t>1</w:t>
      </w:r>
      <w:r w:rsidR="00F33970" w:rsidRPr="00F33970">
        <w:rPr>
          <w:rFonts w:ascii="Arial" w:hAnsi="Arial" w:cs="Arial"/>
          <w:sz w:val="24"/>
          <w:szCs w:val="24"/>
          <w:vertAlign w:val="superscript"/>
          <w:lang w:val="es-MX"/>
        </w:rPr>
        <w:t>er</w:t>
      </w:r>
      <w:r w:rsidR="00F33970" w:rsidRPr="00F33970">
        <w:rPr>
          <w:rFonts w:ascii="Arial" w:hAnsi="Arial" w:cs="Arial"/>
          <w:sz w:val="24"/>
          <w:szCs w:val="24"/>
          <w:lang w:val="es-CU"/>
        </w:rPr>
        <w:t xml:space="preserve"> Grado en Cirugía General y Cirugía Cardiovascular, </w:t>
      </w:r>
      <w:r w:rsidR="00F33970" w:rsidRPr="00F33970">
        <w:rPr>
          <w:rFonts w:ascii="Arial" w:hAnsi="Arial" w:cs="Arial"/>
          <w:sz w:val="24"/>
          <w:szCs w:val="24"/>
          <w:lang w:val="es-MX"/>
        </w:rPr>
        <w:t>Profesor Asistente.</w:t>
      </w:r>
      <w:r w:rsidR="00B824CC">
        <w:rPr>
          <w:rFonts w:ascii="Arial" w:hAnsi="Arial" w:cs="Arial"/>
          <w:sz w:val="24"/>
          <w:szCs w:val="24"/>
          <w:lang w:val="es-MX"/>
        </w:rPr>
        <w:t xml:space="preserve"> </w:t>
      </w:r>
      <w:r w:rsidR="00B824CC" w:rsidRPr="00B824CC">
        <w:rPr>
          <w:rFonts w:ascii="Arial" w:hAnsi="Arial" w:cs="Arial"/>
          <w:sz w:val="24"/>
          <w:szCs w:val="24"/>
          <w:lang w:val="es-MX"/>
        </w:rPr>
        <w:t xml:space="preserve">Instituto de Cardiología y Cirugía Cardiovascular.  </w:t>
      </w:r>
    </w:p>
    <w:p w14:paraId="5D12666F" w14:textId="167200DE" w:rsidR="00F33970" w:rsidRDefault="00F33970" w:rsidP="00F33970">
      <w:pPr>
        <w:spacing w:line="240" w:lineRule="auto"/>
        <w:jc w:val="both"/>
        <w:rPr>
          <w:rFonts w:ascii="Arial" w:hAnsi="Arial" w:cs="Arial"/>
          <w:sz w:val="24"/>
          <w:szCs w:val="24"/>
          <w:lang w:val="es-CU"/>
        </w:rPr>
      </w:pPr>
      <w:r w:rsidRPr="00F33970">
        <w:rPr>
          <w:rFonts w:ascii="Arial" w:hAnsi="Arial" w:cs="Arial"/>
          <w:sz w:val="24"/>
          <w:szCs w:val="24"/>
          <w:lang w:val="es-CU"/>
        </w:rPr>
        <w:t xml:space="preserve">ORCID </w:t>
      </w:r>
      <w:r w:rsidR="000B0D25">
        <w:rPr>
          <w:rFonts w:ascii="Arial" w:hAnsi="Arial" w:cs="Arial"/>
          <w:sz w:val="24"/>
          <w:szCs w:val="24"/>
          <w:lang w:val="es-CU"/>
        </w:rPr>
        <w:t xml:space="preserve">iD  </w:t>
      </w:r>
    </w:p>
    <w:p w14:paraId="402903D6" w14:textId="24A482C3" w:rsidR="000B0D25" w:rsidRPr="000B0D25" w:rsidRDefault="0056336A" w:rsidP="000B0D25">
      <w:pPr>
        <w:spacing w:line="240" w:lineRule="auto"/>
        <w:jc w:val="both"/>
        <w:rPr>
          <w:rFonts w:ascii="Arial" w:hAnsi="Arial" w:cs="Arial"/>
          <w:sz w:val="24"/>
          <w:szCs w:val="24"/>
          <w:lang w:val="es-CU"/>
        </w:rPr>
      </w:pPr>
      <w:hyperlink r:id="rId8" w:history="1">
        <w:r w:rsidR="000B0D25" w:rsidRPr="00C40E0B">
          <w:rPr>
            <w:rStyle w:val="Hipervnculo"/>
            <w:rFonts w:ascii="Arial" w:hAnsi="Arial" w:cs="Arial"/>
            <w:sz w:val="24"/>
            <w:szCs w:val="24"/>
            <w:lang w:val="es-CU"/>
          </w:rPr>
          <w:t>https://orcid.org/0000-0001-5074-9800</w:t>
        </w:r>
      </w:hyperlink>
    </w:p>
    <w:p w14:paraId="6AD8B394" w14:textId="6F010D8E" w:rsidR="000B0D25" w:rsidRPr="000B0D25" w:rsidRDefault="0056336A" w:rsidP="000B0D25">
      <w:pPr>
        <w:spacing w:line="240" w:lineRule="auto"/>
        <w:jc w:val="both"/>
        <w:rPr>
          <w:rFonts w:ascii="Arial" w:hAnsi="Arial" w:cs="Arial"/>
          <w:sz w:val="24"/>
          <w:szCs w:val="24"/>
          <w:lang w:val="es-CU"/>
        </w:rPr>
      </w:pPr>
      <w:hyperlink r:id="rId9" w:history="1">
        <w:r w:rsidR="000B0D25" w:rsidRPr="00C40E0B">
          <w:rPr>
            <w:rStyle w:val="Hipervnculo"/>
            <w:rFonts w:ascii="Arial" w:hAnsi="Arial" w:cs="Arial"/>
            <w:sz w:val="24"/>
            <w:szCs w:val="24"/>
            <w:lang w:val="es-CU"/>
          </w:rPr>
          <w:t>URL://orcid.org/0000-0001-5074-9800</w:t>
        </w:r>
      </w:hyperlink>
    </w:p>
    <w:p w14:paraId="7D3315AE" w14:textId="08910A89" w:rsidR="00B824CC" w:rsidRPr="00B824CC" w:rsidRDefault="00FF7A30" w:rsidP="00B824CC">
      <w:pPr>
        <w:spacing w:line="240" w:lineRule="auto"/>
        <w:jc w:val="both"/>
        <w:rPr>
          <w:rFonts w:ascii="Arial" w:hAnsi="Arial" w:cs="Arial"/>
          <w:sz w:val="24"/>
          <w:szCs w:val="24"/>
        </w:rPr>
      </w:pPr>
      <w:r>
        <w:rPr>
          <w:rFonts w:ascii="Arial" w:hAnsi="Arial" w:cs="Arial"/>
          <w:sz w:val="24"/>
          <w:szCs w:val="24"/>
        </w:rPr>
        <w:t>MS</w:t>
      </w:r>
      <w:r w:rsidR="00F33970">
        <w:rPr>
          <w:rFonts w:ascii="Arial" w:hAnsi="Arial" w:cs="Arial"/>
          <w:sz w:val="24"/>
          <w:szCs w:val="24"/>
        </w:rPr>
        <w:t>c</w:t>
      </w:r>
      <w:r w:rsidR="00F33970" w:rsidRPr="00F33970">
        <w:rPr>
          <w:rFonts w:ascii="Arial" w:hAnsi="Arial" w:cs="Arial"/>
          <w:sz w:val="24"/>
          <w:szCs w:val="24"/>
        </w:rPr>
        <w:t xml:space="preserve"> Roberto Núñez Rodríguez</w:t>
      </w:r>
      <w:r w:rsidR="00F33970">
        <w:rPr>
          <w:rFonts w:ascii="Arial" w:hAnsi="Arial" w:cs="Arial"/>
          <w:sz w:val="24"/>
          <w:szCs w:val="24"/>
        </w:rPr>
        <w:t>,</w:t>
      </w:r>
      <w:r w:rsidR="00642CF7">
        <w:rPr>
          <w:rFonts w:ascii="Arial" w:hAnsi="Arial" w:cs="Arial"/>
          <w:sz w:val="24"/>
          <w:szCs w:val="24"/>
          <w:lang w:val="es-CU"/>
        </w:rPr>
        <w:t xml:space="preserve"> E</w:t>
      </w:r>
      <w:r w:rsidR="00F33970" w:rsidRPr="00F33970">
        <w:rPr>
          <w:rFonts w:ascii="Arial" w:hAnsi="Arial" w:cs="Arial"/>
          <w:sz w:val="24"/>
          <w:szCs w:val="24"/>
          <w:lang w:val="es-CU"/>
        </w:rPr>
        <w:t xml:space="preserve">specialista de </w:t>
      </w:r>
      <w:r w:rsidR="00F33970" w:rsidRPr="00F33970">
        <w:rPr>
          <w:rFonts w:ascii="Arial" w:hAnsi="Arial" w:cs="Arial"/>
          <w:sz w:val="24"/>
          <w:szCs w:val="24"/>
          <w:lang w:val="es-MX"/>
        </w:rPr>
        <w:t>1</w:t>
      </w:r>
      <w:r w:rsidR="00F33970" w:rsidRPr="00F33970">
        <w:rPr>
          <w:rFonts w:ascii="Arial" w:hAnsi="Arial" w:cs="Arial"/>
          <w:sz w:val="24"/>
          <w:szCs w:val="24"/>
          <w:vertAlign w:val="superscript"/>
          <w:lang w:val="es-MX"/>
        </w:rPr>
        <w:t>er</w:t>
      </w:r>
      <w:r w:rsidR="00F33970" w:rsidRPr="00F33970">
        <w:rPr>
          <w:rFonts w:ascii="Arial" w:hAnsi="Arial" w:cs="Arial"/>
          <w:sz w:val="24"/>
          <w:szCs w:val="24"/>
          <w:lang w:val="es-CU"/>
        </w:rPr>
        <w:t xml:space="preserve"> Grado en Cirugía General y Cirugía Cardiovascular, </w:t>
      </w:r>
      <w:r w:rsidR="00F33970" w:rsidRPr="00F33970">
        <w:rPr>
          <w:rFonts w:ascii="Arial" w:hAnsi="Arial" w:cs="Arial"/>
          <w:sz w:val="24"/>
          <w:szCs w:val="24"/>
          <w:lang w:val="es-MX"/>
        </w:rPr>
        <w:t>Profesor Asistente.</w:t>
      </w:r>
      <w:r w:rsidR="00B824CC">
        <w:rPr>
          <w:rFonts w:ascii="Arial" w:hAnsi="Arial" w:cs="Arial"/>
          <w:sz w:val="24"/>
          <w:szCs w:val="24"/>
          <w:lang w:val="es-MX"/>
        </w:rPr>
        <w:t xml:space="preserve"> </w:t>
      </w:r>
      <w:r w:rsidR="00B824CC" w:rsidRPr="00B824CC">
        <w:rPr>
          <w:rFonts w:ascii="Arial" w:hAnsi="Arial" w:cs="Arial"/>
          <w:sz w:val="24"/>
          <w:szCs w:val="24"/>
          <w:lang w:val="es-MX"/>
        </w:rPr>
        <w:t xml:space="preserve">Instituto de Cardiología y Cirugía Cardiovascular.  </w:t>
      </w:r>
    </w:p>
    <w:p w14:paraId="4A53DA36" w14:textId="2D0AF2D0" w:rsidR="00F33970" w:rsidRDefault="00F33970" w:rsidP="00F33970">
      <w:pPr>
        <w:spacing w:line="240" w:lineRule="auto"/>
        <w:jc w:val="both"/>
        <w:rPr>
          <w:rFonts w:ascii="Arial" w:hAnsi="Arial" w:cs="Arial"/>
          <w:sz w:val="24"/>
          <w:szCs w:val="24"/>
          <w:lang w:val="es-CU"/>
        </w:rPr>
      </w:pPr>
      <w:r w:rsidRPr="00577CE0">
        <w:rPr>
          <w:rFonts w:ascii="Arial" w:hAnsi="Arial" w:cs="Arial"/>
          <w:sz w:val="24"/>
          <w:szCs w:val="24"/>
          <w:lang w:val="es-CU"/>
        </w:rPr>
        <w:t>ORCID</w:t>
      </w:r>
      <w:r w:rsidR="00577CE0">
        <w:rPr>
          <w:rFonts w:ascii="Arial" w:hAnsi="Arial" w:cs="Arial"/>
          <w:sz w:val="24"/>
          <w:szCs w:val="24"/>
          <w:lang w:val="es-CU"/>
        </w:rPr>
        <w:t xml:space="preserve"> iD</w:t>
      </w:r>
    </w:p>
    <w:p w14:paraId="03CFB67A" w14:textId="73E35020" w:rsidR="000B0D25" w:rsidRDefault="0056336A" w:rsidP="00F33970">
      <w:pPr>
        <w:spacing w:line="240" w:lineRule="auto"/>
        <w:jc w:val="both"/>
        <w:rPr>
          <w:rFonts w:ascii="Arial" w:hAnsi="Arial" w:cs="Arial"/>
          <w:sz w:val="24"/>
          <w:szCs w:val="24"/>
          <w:lang w:val="es-CU"/>
        </w:rPr>
      </w:pPr>
      <w:hyperlink r:id="rId10" w:history="1">
        <w:r w:rsidR="000B0D25" w:rsidRPr="00C40E0B">
          <w:rPr>
            <w:rStyle w:val="Hipervnculo"/>
            <w:rFonts w:ascii="Arial" w:hAnsi="Arial" w:cs="Arial"/>
            <w:sz w:val="24"/>
            <w:szCs w:val="24"/>
            <w:lang w:val="es-CU"/>
          </w:rPr>
          <w:t>https://orcid.org/0000-0002-7300-8383</w:t>
        </w:r>
      </w:hyperlink>
    </w:p>
    <w:p w14:paraId="2E596D58" w14:textId="6676BCDB" w:rsidR="000B0D25" w:rsidRDefault="0056336A" w:rsidP="00F33970">
      <w:pPr>
        <w:spacing w:line="240" w:lineRule="auto"/>
        <w:jc w:val="both"/>
        <w:rPr>
          <w:rFonts w:ascii="Arial" w:hAnsi="Arial" w:cs="Arial"/>
          <w:sz w:val="24"/>
          <w:szCs w:val="24"/>
          <w:lang w:val="es-CU"/>
        </w:rPr>
      </w:pPr>
      <w:hyperlink r:id="rId11" w:history="1">
        <w:r w:rsidR="000B0D25" w:rsidRPr="00C40E0B">
          <w:rPr>
            <w:rStyle w:val="Hipervnculo"/>
            <w:rFonts w:ascii="Arial" w:hAnsi="Arial" w:cs="Arial"/>
            <w:sz w:val="24"/>
            <w:szCs w:val="24"/>
            <w:lang w:val="es-CU"/>
          </w:rPr>
          <w:t>URL://orcid.org/0000-0002-7300-8383</w:t>
        </w:r>
      </w:hyperlink>
    </w:p>
    <w:p w14:paraId="7C506C96" w14:textId="056E02D1" w:rsidR="00B824CC" w:rsidRPr="00B824CC" w:rsidRDefault="00F33970" w:rsidP="00B824CC">
      <w:pPr>
        <w:spacing w:line="240" w:lineRule="auto"/>
        <w:jc w:val="both"/>
        <w:rPr>
          <w:rFonts w:ascii="Arial" w:hAnsi="Arial" w:cs="Arial"/>
          <w:sz w:val="24"/>
          <w:szCs w:val="24"/>
        </w:rPr>
      </w:pPr>
      <w:r w:rsidRPr="00F33970">
        <w:rPr>
          <w:rFonts w:ascii="Arial" w:hAnsi="Arial" w:cs="Arial"/>
          <w:sz w:val="24"/>
          <w:szCs w:val="24"/>
        </w:rPr>
        <w:t>Dra. Lilian Gómez Guirola</w:t>
      </w:r>
      <w:r>
        <w:rPr>
          <w:rFonts w:ascii="Arial" w:hAnsi="Arial" w:cs="Arial"/>
          <w:sz w:val="24"/>
          <w:szCs w:val="24"/>
        </w:rPr>
        <w:t xml:space="preserve">, </w:t>
      </w:r>
      <w:r w:rsidR="00642CF7">
        <w:rPr>
          <w:rFonts w:ascii="Arial" w:hAnsi="Arial" w:cs="Arial"/>
          <w:sz w:val="24"/>
          <w:szCs w:val="24"/>
          <w:lang w:val="es-CU"/>
        </w:rPr>
        <w:t>E</w:t>
      </w:r>
      <w:r w:rsidRPr="00F33970">
        <w:rPr>
          <w:rFonts w:ascii="Arial" w:hAnsi="Arial" w:cs="Arial"/>
          <w:sz w:val="24"/>
          <w:szCs w:val="24"/>
          <w:lang w:val="es-CU"/>
        </w:rPr>
        <w:t xml:space="preserve">specialista de </w:t>
      </w:r>
      <w:r w:rsidRPr="00F33970">
        <w:rPr>
          <w:rFonts w:ascii="Arial" w:hAnsi="Arial" w:cs="Arial"/>
          <w:sz w:val="24"/>
          <w:szCs w:val="24"/>
          <w:lang w:val="es-MX"/>
        </w:rPr>
        <w:t>1</w:t>
      </w:r>
      <w:r w:rsidRPr="00F33970">
        <w:rPr>
          <w:rFonts w:ascii="Arial" w:hAnsi="Arial" w:cs="Arial"/>
          <w:sz w:val="24"/>
          <w:szCs w:val="24"/>
          <w:vertAlign w:val="superscript"/>
          <w:lang w:val="es-MX"/>
        </w:rPr>
        <w:t>er</w:t>
      </w:r>
      <w:r w:rsidRPr="00F33970">
        <w:rPr>
          <w:rFonts w:ascii="Arial" w:hAnsi="Arial" w:cs="Arial"/>
          <w:sz w:val="24"/>
          <w:szCs w:val="24"/>
          <w:lang w:val="es-CU"/>
        </w:rPr>
        <w:t xml:space="preserve"> Grado en Cirugía Cardiovascular, </w:t>
      </w:r>
      <w:r w:rsidRPr="00F33970">
        <w:rPr>
          <w:rFonts w:ascii="Arial" w:hAnsi="Arial" w:cs="Arial"/>
          <w:sz w:val="24"/>
          <w:szCs w:val="24"/>
          <w:lang w:val="es-MX"/>
        </w:rPr>
        <w:t>Profesor Asistente.</w:t>
      </w:r>
      <w:r w:rsidR="00B824CC">
        <w:rPr>
          <w:rFonts w:ascii="Arial" w:hAnsi="Arial" w:cs="Arial"/>
          <w:sz w:val="24"/>
          <w:szCs w:val="24"/>
          <w:lang w:val="es-MX"/>
        </w:rPr>
        <w:t xml:space="preserve"> </w:t>
      </w:r>
      <w:r w:rsidR="00B824CC" w:rsidRPr="00B824CC">
        <w:rPr>
          <w:rFonts w:ascii="Arial" w:hAnsi="Arial" w:cs="Arial"/>
          <w:sz w:val="24"/>
          <w:szCs w:val="24"/>
          <w:lang w:val="es-MX"/>
        </w:rPr>
        <w:t xml:space="preserve">Instituto de Cardiología y Cirugía Cardiovascular.  </w:t>
      </w:r>
    </w:p>
    <w:p w14:paraId="3D12B752" w14:textId="22F54BE6" w:rsidR="00F33970" w:rsidRDefault="00F33970" w:rsidP="00F33970">
      <w:pPr>
        <w:spacing w:line="240" w:lineRule="auto"/>
        <w:jc w:val="both"/>
        <w:rPr>
          <w:rFonts w:ascii="Arial" w:hAnsi="Arial" w:cs="Arial"/>
          <w:sz w:val="24"/>
          <w:szCs w:val="24"/>
          <w:lang w:val="es-CU"/>
        </w:rPr>
      </w:pPr>
      <w:r w:rsidRPr="000B0D25">
        <w:rPr>
          <w:rFonts w:ascii="Arial" w:hAnsi="Arial" w:cs="Arial"/>
          <w:sz w:val="24"/>
          <w:szCs w:val="24"/>
          <w:lang w:val="es-CU"/>
        </w:rPr>
        <w:t>ORCID</w:t>
      </w:r>
      <w:r w:rsidR="000B0D25">
        <w:rPr>
          <w:rFonts w:ascii="Arial" w:hAnsi="Arial" w:cs="Arial"/>
          <w:sz w:val="24"/>
          <w:szCs w:val="24"/>
          <w:lang w:val="es-CU"/>
        </w:rPr>
        <w:t xml:space="preserve"> iD</w:t>
      </w:r>
    </w:p>
    <w:p w14:paraId="65B5DA0F" w14:textId="2509E82E" w:rsidR="000B0D25" w:rsidRPr="000B0D25" w:rsidRDefault="0056336A" w:rsidP="000B0D25">
      <w:pPr>
        <w:spacing w:line="240" w:lineRule="auto"/>
        <w:jc w:val="both"/>
        <w:rPr>
          <w:rFonts w:ascii="Arial" w:hAnsi="Arial" w:cs="Arial"/>
          <w:sz w:val="24"/>
          <w:szCs w:val="24"/>
          <w:lang w:val="es-CU"/>
        </w:rPr>
      </w:pPr>
      <w:hyperlink r:id="rId12" w:history="1">
        <w:r w:rsidR="000B0D25" w:rsidRPr="00C40E0B">
          <w:rPr>
            <w:rStyle w:val="Hipervnculo"/>
            <w:rFonts w:ascii="Arial" w:hAnsi="Arial" w:cs="Arial"/>
            <w:sz w:val="24"/>
            <w:szCs w:val="24"/>
            <w:lang w:val="es-CU"/>
          </w:rPr>
          <w:t>https://orcid.org/0000-0001-6380-9622</w:t>
        </w:r>
      </w:hyperlink>
    </w:p>
    <w:p w14:paraId="3B045C18" w14:textId="6F039EE6" w:rsidR="000B0D25" w:rsidRDefault="0056336A" w:rsidP="000B0D25">
      <w:pPr>
        <w:spacing w:line="240" w:lineRule="auto"/>
        <w:jc w:val="both"/>
        <w:rPr>
          <w:rFonts w:ascii="Arial" w:hAnsi="Arial" w:cs="Arial"/>
          <w:sz w:val="24"/>
          <w:szCs w:val="24"/>
          <w:lang w:val="es-CU"/>
        </w:rPr>
      </w:pPr>
      <w:hyperlink r:id="rId13" w:history="1">
        <w:r w:rsidR="000B0D25" w:rsidRPr="00C40E0B">
          <w:rPr>
            <w:rStyle w:val="Hipervnculo"/>
            <w:rFonts w:ascii="Arial" w:hAnsi="Arial" w:cs="Arial"/>
            <w:sz w:val="24"/>
            <w:szCs w:val="24"/>
            <w:lang w:val="es-CU"/>
          </w:rPr>
          <w:t>URL://orcid.org/0000-0001-6380-9622</w:t>
        </w:r>
      </w:hyperlink>
    </w:p>
    <w:p w14:paraId="3C14846F" w14:textId="3FDE2BD2" w:rsidR="00B824CC" w:rsidRPr="00B824CC" w:rsidRDefault="00F33970" w:rsidP="00B824CC">
      <w:pPr>
        <w:spacing w:line="240" w:lineRule="auto"/>
        <w:jc w:val="both"/>
        <w:rPr>
          <w:rFonts w:ascii="Arial" w:hAnsi="Arial" w:cs="Arial"/>
          <w:sz w:val="24"/>
          <w:szCs w:val="24"/>
        </w:rPr>
      </w:pPr>
      <w:r w:rsidRPr="00F33970">
        <w:rPr>
          <w:rFonts w:ascii="Arial" w:hAnsi="Arial" w:cs="Arial"/>
          <w:sz w:val="24"/>
          <w:szCs w:val="24"/>
        </w:rPr>
        <w:t xml:space="preserve">Dr. Leonel Gamboa Hernández, </w:t>
      </w:r>
      <w:r w:rsidR="00642CF7">
        <w:rPr>
          <w:rFonts w:ascii="Arial" w:hAnsi="Arial" w:cs="Arial"/>
          <w:sz w:val="24"/>
          <w:szCs w:val="24"/>
          <w:lang w:val="es-CU"/>
        </w:rPr>
        <w:t>E</w:t>
      </w:r>
      <w:r w:rsidRPr="00F33970">
        <w:rPr>
          <w:rFonts w:ascii="Arial" w:hAnsi="Arial" w:cs="Arial"/>
          <w:sz w:val="24"/>
          <w:szCs w:val="24"/>
          <w:lang w:val="es-CU"/>
        </w:rPr>
        <w:t>specialista de Primer Grado en Cirugía Cardiovascular.</w:t>
      </w:r>
      <w:r w:rsidR="00B824CC">
        <w:rPr>
          <w:rFonts w:ascii="Arial" w:hAnsi="Arial" w:cs="Arial"/>
          <w:sz w:val="24"/>
          <w:szCs w:val="24"/>
          <w:lang w:val="es-CU"/>
        </w:rPr>
        <w:t xml:space="preserve"> </w:t>
      </w:r>
      <w:r w:rsidR="00B824CC" w:rsidRPr="00B824CC">
        <w:rPr>
          <w:rFonts w:ascii="Arial" w:hAnsi="Arial" w:cs="Arial"/>
          <w:sz w:val="24"/>
          <w:szCs w:val="24"/>
          <w:lang w:val="es-MX"/>
        </w:rPr>
        <w:t xml:space="preserve">Instituto de Cardiología y Cirugía Cardiovascular.  </w:t>
      </w:r>
    </w:p>
    <w:p w14:paraId="19A84383" w14:textId="15C70A25" w:rsidR="00F33970" w:rsidRDefault="00237B1A" w:rsidP="00F33970">
      <w:pPr>
        <w:spacing w:line="240" w:lineRule="auto"/>
        <w:jc w:val="both"/>
        <w:rPr>
          <w:rFonts w:ascii="Arial" w:hAnsi="Arial" w:cs="Arial"/>
          <w:sz w:val="24"/>
          <w:szCs w:val="24"/>
        </w:rPr>
      </w:pPr>
      <w:r>
        <w:rPr>
          <w:rFonts w:ascii="Arial" w:hAnsi="Arial" w:cs="Arial"/>
          <w:sz w:val="24"/>
          <w:szCs w:val="24"/>
        </w:rPr>
        <w:t>ORCID iD</w:t>
      </w:r>
    </w:p>
    <w:p w14:paraId="792D4AEA" w14:textId="1FC70EAC" w:rsidR="000B0D25" w:rsidRPr="000B0D25" w:rsidRDefault="0056336A" w:rsidP="000B0D25">
      <w:pPr>
        <w:spacing w:line="240" w:lineRule="auto"/>
        <w:jc w:val="both"/>
        <w:rPr>
          <w:rFonts w:ascii="Arial" w:hAnsi="Arial" w:cs="Arial"/>
          <w:sz w:val="24"/>
          <w:szCs w:val="24"/>
          <w:lang w:val="es-CU"/>
        </w:rPr>
      </w:pPr>
      <w:hyperlink r:id="rId14" w:history="1">
        <w:r w:rsidR="000B0D25" w:rsidRPr="000B0D25">
          <w:rPr>
            <w:rStyle w:val="Hipervnculo"/>
            <w:rFonts w:ascii="Arial" w:hAnsi="Arial" w:cs="Arial"/>
            <w:sz w:val="24"/>
            <w:szCs w:val="24"/>
            <w:lang w:val="es-CU"/>
          </w:rPr>
          <w:t>https://orcid.org/0000-0001-</w:t>
        </w:r>
        <w:r w:rsidR="000B0D25" w:rsidRPr="000B0D25">
          <w:rPr>
            <w:rStyle w:val="Hipervnculo"/>
            <w:rFonts w:ascii="Arial" w:hAnsi="Arial" w:cs="Arial"/>
            <w:sz w:val="24"/>
            <w:szCs w:val="24"/>
          </w:rPr>
          <w:t>8779</w:t>
        </w:r>
        <w:r w:rsidR="000B0D25" w:rsidRPr="000B0D25">
          <w:rPr>
            <w:rStyle w:val="Hipervnculo"/>
            <w:rFonts w:ascii="Arial" w:hAnsi="Arial" w:cs="Arial"/>
            <w:sz w:val="24"/>
            <w:szCs w:val="24"/>
            <w:lang w:val="es-CU"/>
          </w:rPr>
          <w:t>-</w:t>
        </w:r>
        <w:r w:rsidR="000B0D25" w:rsidRPr="000B0D25">
          <w:rPr>
            <w:rStyle w:val="Hipervnculo"/>
            <w:rFonts w:ascii="Arial" w:hAnsi="Arial" w:cs="Arial"/>
            <w:sz w:val="24"/>
            <w:szCs w:val="24"/>
          </w:rPr>
          <w:t>6846</w:t>
        </w:r>
      </w:hyperlink>
    </w:p>
    <w:p w14:paraId="469910FB" w14:textId="522E23F0" w:rsidR="000B0D25" w:rsidRDefault="0056336A" w:rsidP="000B0D25">
      <w:pPr>
        <w:spacing w:line="240" w:lineRule="auto"/>
        <w:jc w:val="both"/>
        <w:rPr>
          <w:rFonts w:ascii="Arial" w:hAnsi="Arial" w:cs="Arial"/>
          <w:sz w:val="24"/>
          <w:szCs w:val="24"/>
        </w:rPr>
      </w:pPr>
      <w:hyperlink r:id="rId15" w:history="1">
        <w:r w:rsidR="000B0D25" w:rsidRPr="000B0D25">
          <w:rPr>
            <w:rStyle w:val="Hipervnculo"/>
            <w:rFonts w:ascii="Arial" w:hAnsi="Arial" w:cs="Arial"/>
            <w:sz w:val="24"/>
            <w:szCs w:val="24"/>
            <w:lang w:val="es-CU"/>
          </w:rPr>
          <w:t>URL://orcid.org/0000-0001-</w:t>
        </w:r>
        <w:r w:rsidR="000B0D25" w:rsidRPr="000B0D25">
          <w:rPr>
            <w:rStyle w:val="Hipervnculo"/>
            <w:rFonts w:ascii="Arial" w:hAnsi="Arial" w:cs="Arial"/>
            <w:sz w:val="24"/>
            <w:szCs w:val="24"/>
          </w:rPr>
          <w:t>8779</w:t>
        </w:r>
        <w:r w:rsidR="000B0D25" w:rsidRPr="000B0D25">
          <w:rPr>
            <w:rStyle w:val="Hipervnculo"/>
            <w:rFonts w:ascii="Arial" w:hAnsi="Arial" w:cs="Arial"/>
            <w:sz w:val="24"/>
            <w:szCs w:val="24"/>
            <w:lang w:val="es-CU"/>
          </w:rPr>
          <w:t>-</w:t>
        </w:r>
        <w:r w:rsidR="000B0D25" w:rsidRPr="000B0D25">
          <w:rPr>
            <w:rStyle w:val="Hipervnculo"/>
            <w:rFonts w:ascii="Arial" w:hAnsi="Arial" w:cs="Arial"/>
            <w:sz w:val="24"/>
            <w:szCs w:val="24"/>
          </w:rPr>
          <w:t>6846</w:t>
        </w:r>
      </w:hyperlink>
    </w:p>
    <w:p w14:paraId="4862DA00" w14:textId="2DEE3BE4" w:rsidR="00F33970" w:rsidRDefault="00FF7A30" w:rsidP="00F33970">
      <w:pPr>
        <w:spacing w:line="240" w:lineRule="auto"/>
        <w:jc w:val="both"/>
        <w:rPr>
          <w:rFonts w:ascii="Arial" w:hAnsi="Arial" w:cs="Arial"/>
          <w:sz w:val="24"/>
          <w:szCs w:val="24"/>
        </w:rPr>
      </w:pPr>
      <w:r>
        <w:rPr>
          <w:rFonts w:ascii="Arial" w:hAnsi="Arial" w:cs="Arial"/>
          <w:sz w:val="24"/>
          <w:szCs w:val="24"/>
        </w:rPr>
        <w:t>MSc</w:t>
      </w:r>
      <w:r w:rsidR="00F33970" w:rsidRPr="00F33970">
        <w:rPr>
          <w:rFonts w:ascii="Arial" w:hAnsi="Arial" w:cs="Arial"/>
          <w:sz w:val="24"/>
          <w:szCs w:val="24"/>
        </w:rPr>
        <w:t xml:space="preserve"> Yanyexis Melendres Gara</w:t>
      </w:r>
      <w:r w:rsidR="00F33970">
        <w:rPr>
          <w:rFonts w:ascii="Arial" w:hAnsi="Arial" w:cs="Arial"/>
          <w:sz w:val="24"/>
          <w:szCs w:val="24"/>
        </w:rPr>
        <w:t>y</w:t>
      </w:r>
    </w:p>
    <w:p w14:paraId="7A149888" w14:textId="77777777" w:rsidR="00B824CC" w:rsidRDefault="00F33970" w:rsidP="00F33970">
      <w:pPr>
        <w:spacing w:line="240" w:lineRule="auto"/>
        <w:jc w:val="both"/>
        <w:rPr>
          <w:rFonts w:ascii="Arial" w:hAnsi="Arial" w:cs="Arial"/>
          <w:sz w:val="24"/>
          <w:szCs w:val="24"/>
          <w:lang w:val="es-MX"/>
        </w:rPr>
      </w:pPr>
      <w:r w:rsidRPr="00F33970">
        <w:rPr>
          <w:rFonts w:ascii="Arial" w:hAnsi="Arial" w:cs="Arial"/>
          <w:sz w:val="24"/>
          <w:szCs w:val="24"/>
          <w:lang w:val="es-MX"/>
        </w:rPr>
        <w:t>Máster en promoción y educación para la salud, Instituto de Cardiología y Cirugía Cardiovascular.</w:t>
      </w:r>
    </w:p>
    <w:p w14:paraId="26A18A95" w14:textId="77777777" w:rsidR="00E20E21" w:rsidRDefault="00B824CC" w:rsidP="00F33970">
      <w:pPr>
        <w:spacing w:line="240" w:lineRule="auto"/>
        <w:jc w:val="both"/>
        <w:rPr>
          <w:rFonts w:ascii="Arial" w:hAnsi="Arial" w:cs="Arial"/>
          <w:sz w:val="24"/>
          <w:szCs w:val="24"/>
          <w:lang w:val="es-MX"/>
        </w:rPr>
      </w:pPr>
      <w:r w:rsidRPr="00E20E21">
        <w:rPr>
          <w:rFonts w:ascii="Arial" w:hAnsi="Arial" w:cs="Arial"/>
          <w:sz w:val="24"/>
          <w:szCs w:val="24"/>
          <w:lang w:val="es-MX"/>
        </w:rPr>
        <w:lastRenderedPageBreak/>
        <w:t>ORCID</w:t>
      </w:r>
      <w:r w:rsidR="00E20E21">
        <w:rPr>
          <w:rFonts w:ascii="Arial" w:hAnsi="Arial" w:cs="Arial"/>
          <w:sz w:val="24"/>
          <w:szCs w:val="24"/>
          <w:lang w:val="es-MX"/>
        </w:rPr>
        <w:t xml:space="preserve"> iD</w:t>
      </w:r>
    </w:p>
    <w:p w14:paraId="0D48C711" w14:textId="3BB89ED8" w:rsidR="00E20E21" w:rsidRPr="00E20E21" w:rsidRDefault="00F33970" w:rsidP="00E20E21">
      <w:pPr>
        <w:spacing w:line="240" w:lineRule="auto"/>
        <w:jc w:val="both"/>
        <w:rPr>
          <w:rFonts w:ascii="Arial" w:hAnsi="Arial" w:cs="Arial"/>
          <w:sz w:val="24"/>
          <w:szCs w:val="24"/>
          <w:lang w:val="es-CU"/>
        </w:rPr>
      </w:pPr>
      <w:r w:rsidRPr="00E20E21">
        <w:rPr>
          <w:rFonts w:ascii="Arial" w:hAnsi="Arial" w:cs="Arial"/>
          <w:sz w:val="24"/>
          <w:szCs w:val="24"/>
          <w:lang w:val="es-MX"/>
        </w:rPr>
        <w:t xml:space="preserve"> </w:t>
      </w:r>
      <w:hyperlink r:id="rId16" w:history="1">
        <w:r w:rsidR="009F3D63" w:rsidRPr="00C40E0B">
          <w:rPr>
            <w:rStyle w:val="Hipervnculo"/>
            <w:rFonts w:ascii="Arial" w:hAnsi="Arial" w:cs="Arial"/>
            <w:sz w:val="24"/>
            <w:szCs w:val="24"/>
            <w:lang w:val="es-CU"/>
          </w:rPr>
          <w:t>https://orcid.org/0000-0002-</w:t>
        </w:r>
        <w:r w:rsidR="009F3D63" w:rsidRPr="00C40E0B">
          <w:rPr>
            <w:rStyle w:val="Hipervnculo"/>
            <w:rFonts w:ascii="Arial" w:hAnsi="Arial" w:cs="Arial"/>
            <w:sz w:val="24"/>
            <w:szCs w:val="24"/>
          </w:rPr>
          <w:t>2925</w:t>
        </w:r>
        <w:r w:rsidR="009F3D63" w:rsidRPr="00C40E0B">
          <w:rPr>
            <w:rStyle w:val="Hipervnculo"/>
            <w:rFonts w:ascii="Arial" w:hAnsi="Arial" w:cs="Arial"/>
            <w:sz w:val="24"/>
            <w:szCs w:val="24"/>
            <w:lang w:val="es-CU"/>
          </w:rPr>
          <w:t>-</w:t>
        </w:r>
        <w:r w:rsidR="009F3D63" w:rsidRPr="00C40E0B">
          <w:rPr>
            <w:rStyle w:val="Hipervnculo"/>
            <w:rFonts w:ascii="Arial" w:hAnsi="Arial" w:cs="Arial"/>
            <w:sz w:val="24"/>
            <w:szCs w:val="24"/>
          </w:rPr>
          <w:t>7462</w:t>
        </w:r>
      </w:hyperlink>
    </w:p>
    <w:p w14:paraId="415F1445" w14:textId="5EE1A63A" w:rsidR="00F33970" w:rsidRPr="00E20E21" w:rsidRDefault="0056336A" w:rsidP="00E20E21">
      <w:pPr>
        <w:spacing w:line="240" w:lineRule="auto"/>
        <w:jc w:val="both"/>
        <w:rPr>
          <w:rFonts w:ascii="Arial" w:hAnsi="Arial" w:cs="Arial"/>
          <w:sz w:val="24"/>
          <w:szCs w:val="24"/>
        </w:rPr>
      </w:pPr>
      <w:hyperlink r:id="rId17" w:history="1">
        <w:r w:rsidR="009F3D63" w:rsidRPr="00C40E0B">
          <w:rPr>
            <w:rStyle w:val="Hipervnculo"/>
            <w:rFonts w:ascii="Arial" w:hAnsi="Arial" w:cs="Arial"/>
            <w:sz w:val="24"/>
            <w:szCs w:val="24"/>
            <w:lang w:val="es-CU"/>
          </w:rPr>
          <w:t>URL://orcid.org/0000-0002-</w:t>
        </w:r>
        <w:r w:rsidR="009F3D63" w:rsidRPr="00C40E0B">
          <w:rPr>
            <w:rStyle w:val="Hipervnculo"/>
            <w:rFonts w:ascii="Arial" w:hAnsi="Arial" w:cs="Arial"/>
            <w:sz w:val="24"/>
            <w:szCs w:val="24"/>
          </w:rPr>
          <w:t>2925</w:t>
        </w:r>
        <w:r w:rsidR="009F3D63" w:rsidRPr="00C40E0B">
          <w:rPr>
            <w:rStyle w:val="Hipervnculo"/>
            <w:rFonts w:ascii="Arial" w:hAnsi="Arial" w:cs="Arial"/>
            <w:sz w:val="24"/>
            <w:szCs w:val="24"/>
            <w:lang w:val="es-CU"/>
          </w:rPr>
          <w:t>-</w:t>
        </w:r>
        <w:r w:rsidR="009F3D63" w:rsidRPr="00C40E0B">
          <w:rPr>
            <w:rStyle w:val="Hipervnculo"/>
            <w:rFonts w:ascii="Arial" w:hAnsi="Arial" w:cs="Arial"/>
            <w:sz w:val="24"/>
            <w:szCs w:val="24"/>
          </w:rPr>
          <w:t>7462</w:t>
        </w:r>
      </w:hyperlink>
    </w:p>
    <w:p w14:paraId="6C95CE02" w14:textId="037B373A" w:rsidR="00F33970" w:rsidRPr="00E20E21" w:rsidRDefault="00F33970" w:rsidP="00F33970">
      <w:pPr>
        <w:spacing w:line="240" w:lineRule="auto"/>
        <w:jc w:val="both"/>
        <w:rPr>
          <w:rFonts w:ascii="Arial" w:hAnsi="Arial" w:cs="Arial"/>
          <w:sz w:val="24"/>
          <w:szCs w:val="24"/>
        </w:rPr>
      </w:pPr>
      <w:r w:rsidRPr="00E20E21">
        <w:rPr>
          <w:rFonts w:ascii="Arial" w:hAnsi="Arial" w:cs="Arial"/>
          <w:sz w:val="24"/>
          <w:szCs w:val="24"/>
        </w:rPr>
        <w:t xml:space="preserve"> </w:t>
      </w:r>
      <w:r w:rsidR="00FF7A30">
        <w:rPr>
          <w:rFonts w:ascii="Arial" w:hAnsi="Arial" w:cs="Arial"/>
          <w:sz w:val="24"/>
          <w:szCs w:val="24"/>
          <w:lang w:val="es-MX"/>
        </w:rPr>
        <w:t>MS</w:t>
      </w:r>
      <w:r w:rsidRPr="00E20E21">
        <w:rPr>
          <w:rFonts w:ascii="Arial" w:hAnsi="Arial" w:cs="Arial"/>
          <w:sz w:val="24"/>
          <w:szCs w:val="24"/>
          <w:lang w:val="es-MX"/>
        </w:rPr>
        <w:t>c Daysi Hernández Montalvo, Lic. E</w:t>
      </w:r>
      <w:r w:rsidR="00FF7A30">
        <w:rPr>
          <w:rFonts w:ascii="Arial" w:hAnsi="Arial" w:cs="Arial"/>
          <w:sz w:val="24"/>
          <w:szCs w:val="24"/>
          <w:lang w:val="es-MX"/>
        </w:rPr>
        <w:t>n Enfermería, Profesor Instructor</w:t>
      </w:r>
      <w:r w:rsidRPr="00E20E21">
        <w:rPr>
          <w:rFonts w:ascii="Arial" w:hAnsi="Arial" w:cs="Arial"/>
          <w:sz w:val="24"/>
          <w:szCs w:val="24"/>
          <w:lang w:val="es-MX"/>
        </w:rPr>
        <w:t>.</w:t>
      </w:r>
    </w:p>
    <w:p w14:paraId="4A0D258D" w14:textId="5B55263B" w:rsidR="00F33970" w:rsidRPr="00F33970" w:rsidRDefault="00F33970" w:rsidP="00F33970">
      <w:pPr>
        <w:spacing w:line="240" w:lineRule="auto"/>
        <w:jc w:val="both"/>
        <w:rPr>
          <w:rFonts w:ascii="Arial" w:hAnsi="Arial" w:cs="Arial"/>
          <w:sz w:val="24"/>
          <w:szCs w:val="24"/>
        </w:rPr>
      </w:pPr>
      <w:r w:rsidRPr="00E20E21">
        <w:rPr>
          <w:rFonts w:ascii="Arial" w:hAnsi="Arial" w:cs="Arial"/>
          <w:sz w:val="24"/>
          <w:szCs w:val="24"/>
          <w:lang w:val="es-MX"/>
        </w:rPr>
        <w:t>ORCID</w:t>
      </w:r>
      <w:r w:rsidR="009F3D63">
        <w:rPr>
          <w:rFonts w:ascii="Arial" w:hAnsi="Arial" w:cs="Arial"/>
          <w:sz w:val="24"/>
          <w:szCs w:val="24"/>
          <w:lang w:val="es-MX"/>
        </w:rPr>
        <w:t xml:space="preserve"> iD</w:t>
      </w:r>
    </w:p>
    <w:p w14:paraId="11B2E14E" w14:textId="4F00D377" w:rsidR="009F3D63" w:rsidRPr="009F3D63" w:rsidRDefault="0056336A" w:rsidP="009F3D63">
      <w:pPr>
        <w:spacing w:line="240" w:lineRule="auto"/>
        <w:jc w:val="both"/>
        <w:rPr>
          <w:rFonts w:ascii="Arial" w:hAnsi="Arial" w:cs="Arial"/>
          <w:sz w:val="24"/>
          <w:szCs w:val="24"/>
          <w:lang w:val="es-CU"/>
        </w:rPr>
      </w:pPr>
      <w:hyperlink r:id="rId18" w:history="1">
        <w:r w:rsidR="009F3D63" w:rsidRPr="00C40E0B">
          <w:rPr>
            <w:rStyle w:val="Hipervnculo"/>
            <w:rFonts w:ascii="Arial" w:hAnsi="Arial" w:cs="Arial"/>
            <w:sz w:val="24"/>
            <w:szCs w:val="24"/>
            <w:lang w:val="es-CU"/>
          </w:rPr>
          <w:t>https://orcid.org/0000-0003-</w:t>
        </w:r>
        <w:r w:rsidR="009F3D63" w:rsidRPr="00C40E0B">
          <w:rPr>
            <w:rStyle w:val="Hipervnculo"/>
            <w:rFonts w:ascii="Arial" w:hAnsi="Arial" w:cs="Arial"/>
            <w:sz w:val="24"/>
            <w:szCs w:val="24"/>
          </w:rPr>
          <w:t>3720</w:t>
        </w:r>
        <w:r w:rsidR="009F3D63" w:rsidRPr="00C40E0B">
          <w:rPr>
            <w:rStyle w:val="Hipervnculo"/>
            <w:rFonts w:ascii="Arial" w:hAnsi="Arial" w:cs="Arial"/>
            <w:sz w:val="24"/>
            <w:szCs w:val="24"/>
            <w:lang w:val="es-CU"/>
          </w:rPr>
          <w:t>-</w:t>
        </w:r>
        <w:r w:rsidR="009F3D63" w:rsidRPr="00C40E0B">
          <w:rPr>
            <w:rStyle w:val="Hipervnculo"/>
            <w:rFonts w:ascii="Arial" w:hAnsi="Arial" w:cs="Arial"/>
            <w:sz w:val="24"/>
            <w:szCs w:val="24"/>
          </w:rPr>
          <w:t>7921</w:t>
        </w:r>
      </w:hyperlink>
    </w:p>
    <w:p w14:paraId="4110A99C" w14:textId="7E922FD8" w:rsidR="003074F3" w:rsidRPr="00F33970" w:rsidRDefault="0056336A" w:rsidP="009F3D63">
      <w:pPr>
        <w:spacing w:line="240" w:lineRule="auto"/>
        <w:jc w:val="both"/>
        <w:rPr>
          <w:rFonts w:ascii="Arial" w:hAnsi="Arial" w:cs="Arial"/>
          <w:sz w:val="24"/>
          <w:szCs w:val="24"/>
        </w:rPr>
      </w:pPr>
      <w:hyperlink r:id="rId19" w:history="1">
        <w:r w:rsidR="009F3D63" w:rsidRPr="00C40E0B">
          <w:rPr>
            <w:rStyle w:val="Hipervnculo"/>
            <w:rFonts w:ascii="Arial" w:hAnsi="Arial" w:cs="Arial"/>
            <w:sz w:val="24"/>
            <w:szCs w:val="24"/>
            <w:lang w:val="es-CU"/>
          </w:rPr>
          <w:t>URL://orcid.org/0000-0003-</w:t>
        </w:r>
        <w:r w:rsidR="009F3D63" w:rsidRPr="00C40E0B">
          <w:rPr>
            <w:rStyle w:val="Hipervnculo"/>
            <w:rFonts w:ascii="Arial" w:hAnsi="Arial" w:cs="Arial"/>
            <w:sz w:val="24"/>
            <w:szCs w:val="24"/>
          </w:rPr>
          <w:t>3720</w:t>
        </w:r>
        <w:r w:rsidR="009F3D63" w:rsidRPr="00C40E0B">
          <w:rPr>
            <w:rStyle w:val="Hipervnculo"/>
            <w:rFonts w:ascii="Arial" w:hAnsi="Arial" w:cs="Arial"/>
            <w:sz w:val="24"/>
            <w:szCs w:val="24"/>
            <w:lang w:val="es-CU"/>
          </w:rPr>
          <w:t>-</w:t>
        </w:r>
        <w:r w:rsidR="009F3D63" w:rsidRPr="00C40E0B">
          <w:rPr>
            <w:rStyle w:val="Hipervnculo"/>
            <w:rFonts w:ascii="Arial" w:hAnsi="Arial" w:cs="Arial"/>
            <w:sz w:val="24"/>
            <w:szCs w:val="24"/>
          </w:rPr>
          <w:t>7921</w:t>
        </w:r>
      </w:hyperlink>
    </w:p>
    <w:p w14:paraId="37479D6A" w14:textId="2BE3D58A" w:rsidR="004A16F4" w:rsidRPr="00924FF3" w:rsidRDefault="004A16F4" w:rsidP="002A180F">
      <w:pPr>
        <w:spacing w:line="360" w:lineRule="auto"/>
        <w:jc w:val="both"/>
        <w:rPr>
          <w:rFonts w:ascii="Arial" w:hAnsi="Arial" w:cs="Arial"/>
          <w:b/>
          <w:sz w:val="24"/>
          <w:szCs w:val="24"/>
        </w:rPr>
      </w:pPr>
      <w:r w:rsidRPr="00924FF3">
        <w:rPr>
          <w:rFonts w:ascii="Arial" w:hAnsi="Arial" w:cs="Arial"/>
          <w:b/>
          <w:sz w:val="24"/>
          <w:szCs w:val="24"/>
        </w:rPr>
        <w:t>RESUMEN</w:t>
      </w:r>
    </w:p>
    <w:p w14:paraId="516EB9E2" w14:textId="399D772F" w:rsidR="000D0F47" w:rsidRPr="001F1459" w:rsidRDefault="00C52126" w:rsidP="002A180F">
      <w:pPr>
        <w:spacing w:line="360" w:lineRule="auto"/>
        <w:jc w:val="both"/>
        <w:rPr>
          <w:rFonts w:ascii="Arial" w:hAnsi="Arial" w:cs="Arial"/>
          <w:sz w:val="24"/>
          <w:szCs w:val="24"/>
        </w:rPr>
      </w:pPr>
      <w:r w:rsidRPr="002733B0">
        <w:rPr>
          <w:rFonts w:ascii="Arial" w:hAnsi="Arial" w:cs="Arial"/>
          <w:b/>
          <w:bCs/>
          <w:sz w:val="24"/>
          <w:szCs w:val="24"/>
          <w:lang w:val="es-MX"/>
        </w:rPr>
        <w:t>Introducción</w:t>
      </w:r>
      <w:r w:rsidRPr="002733B0">
        <w:rPr>
          <w:rFonts w:ascii="Arial" w:hAnsi="Arial" w:cs="Arial"/>
          <w:sz w:val="24"/>
          <w:szCs w:val="24"/>
          <w:lang w:val="es-MX"/>
        </w:rPr>
        <w:t>:</w:t>
      </w:r>
      <w:r>
        <w:rPr>
          <w:rFonts w:ascii="Arial" w:hAnsi="Arial" w:cs="Arial"/>
          <w:sz w:val="24"/>
          <w:szCs w:val="24"/>
        </w:rPr>
        <w:t xml:space="preserve"> Hasta</w:t>
      </w:r>
      <w:r w:rsidR="00BF0512">
        <w:rPr>
          <w:rFonts w:ascii="Arial" w:hAnsi="Arial" w:cs="Arial"/>
          <w:sz w:val="24"/>
          <w:szCs w:val="24"/>
        </w:rPr>
        <w:t xml:space="preserve"> la fecha la vena safena interna </w:t>
      </w:r>
      <w:r w:rsidR="0058086B">
        <w:rPr>
          <w:rFonts w:ascii="Arial" w:hAnsi="Arial" w:cs="Arial"/>
          <w:sz w:val="24"/>
          <w:szCs w:val="24"/>
        </w:rPr>
        <w:t>es</w:t>
      </w:r>
      <w:r w:rsidR="000D0F47" w:rsidRPr="00924FF3">
        <w:rPr>
          <w:rFonts w:ascii="Arial" w:hAnsi="Arial" w:cs="Arial"/>
          <w:sz w:val="24"/>
          <w:szCs w:val="24"/>
        </w:rPr>
        <w:t xml:space="preserve"> el injerto más empleado en</w:t>
      </w:r>
      <w:r w:rsidR="00BF0512" w:rsidRPr="00BF0512">
        <w:rPr>
          <w:rFonts w:ascii="Arial" w:hAnsi="Arial" w:cs="Arial"/>
          <w:sz w:val="24"/>
          <w:szCs w:val="24"/>
        </w:rPr>
        <w:t xml:space="preserve"> </w:t>
      </w:r>
      <w:r w:rsidR="00BF0512">
        <w:rPr>
          <w:rFonts w:ascii="Arial" w:hAnsi="Arial" w:cs="Arial"/>
          <w:sz w:val="24"/>
          <w:szCs w:val="24"/>
        </w:rPr>
        <w:t xml:space="preserve">la </w:t>
      </w:r>
      <w:r w:rsidR="00BF0512" w:rsidRPr="00BF0512">
        <w:rPr>
          <w:rFonts w:ascii="Arial" w:hAnsi="Arial" w:cs="Arial"/>
          <w:sz w:val="24"/>
          <w:szCs w:val="24"/>
        </w:rPr>
        <w:t xml:space="preserve">cirugía </w:t>
      </w:r>
      <w:r w:rsidR="00BF0512">
        <w:rPr>
          <w:rFonts w:ascii="Arial" w:hAnsi="Arial" w:cs="Arial"/>
          <w:sz w:val="24"/>
          <w:szCs w:val="24"/>
        </w:rPr>
        <w:t>de revascularización miocárdica</w:t>
      </w:r>
      <w:r w:rsidR="000D0F47" w:rsidRPr="00924FF3">
        <w:rPr>
          <w:rFonts w:ascii="Arial" w:hAnsi="Arial" w:cs="Arial"/>
          <w:sz w:val="24"/>
          <w:szCs w:val="24"/>
        </w:rPr>
        <w:t xml:space="preserve">. Se considera que aproximadamente el 80% de todas las anastomosis se realizan con este injerto venoso, por tanto, el estudio de los mecanismos relacionados con el proceso de oclusión de estos puentes y el estudio de alternativas que mejoren su </w:t>
      </w:r>
      <w:r w:rsidR="0058086B">
        <w:rPr>
          <w:rFonts w:ascii="Arial" w:hAnsi="Arial" w:cs="Arial"/>
          <w:sz w:val="24"/>
          <w:szCs w:val="24"/>
        </w:rPr>
        <w:t>permeabilidad</w:t>
      </w:r>
      <w:r w:rsidR="000D0F47" w:rsidRPr="00924FF3">
        <w:rPr>
          <w:rFonts w:ascii="Arial" w:hAnsi="Arial" w:cs="Arial"/>
          <w:sz w:val="24"/>
          <w:szCs w:val="24"/>
        </w:rPr>
        <w:t xml:space="preserve">, </w:t>
      </w:r>
      <w:r w:rsidR="001F1459" w:rsidRPr="001F1459">
        <w:rPr>
          <w:rFonts w:ascii="Arial" w:hAnsi="Arial" w:cs="Arial"/>
          <w:sz w:val="24"/>
          <w:szCs w:val="24"/>
        </w:rPr>
        <w:t>es un tema de investigación permanente en cirugía cardiovascular</w:t>
      </w:r>
      <w:r w:rsidR="001F1459">
        <w:rPr>
          <w:rFonts w:ascii="Arial" w:hAnsi="Arial" w:cs="Arial"/>
          <w:sz w:val="24"/>
          <w:szCs w:val="24"/>
        </w:rPr>
        <w:t xml:space="preserve">. </w:t>
      </w:r>
      <w:r w:rsidRPr="00C52126">
        <w:rPr>
          <w:rFonts w:ascii="Arial" w:hAnsi="Arial" w:cs="Arial"/>
          <w:b/>
          <w:bCs/>
          <w:sz w:val="24"/>
          <w:szCs w:val="24"/>
          <w:lang w:val="es-MX"/>
        </w:rPr>
        <w:t xml:space="preserve">Objetivo: </w:t>
      </w:r>
      <w:r w:rsidR="000D0F47" w:rsidRPr="00924FF3">
        <w:rPr>
          <w:rFonts w:ascii="Arial" w:hAnsi="Arial" w:cs="Arial"/>
          <w:sz w:val="24"/>
          <w:szCs w:val="24"/>
        </w:rPr>
        <w:t xml:space="preserve">Con el presente trabajo pretendemos realizar una revisión de la literatura existente acerca de la técnica “no touch” de disección de la vena safena, su fundamentación científica, así como exponer sus resultados a largo plazo. </w:t>
      </w:r>
      <w:r w:rsidRPr="00C52126">
        <w:rPr>
          <w:rFonts w:ascii="Arial" w:hAnsi="Arial" w:cs="Arial"/>
          <w:b/>
          <w:bCs/>
          <w:sz w:val="24"/>
          <w:szCs w:val="24"/>
          <w:lang w:val="es-MX"/>
        </w:rPr>
        <w:t>Método</w:t>
      </w:r>
      <w:r w:rsidR="00D51C87">
        <w:rPr>
          <w:rFonts w:ascii="Arial" w:hAnsi="Arial" w:cs="Arial"/>
          <w:b/>
          <w:bCs/>
          <w:sz w:val="24"/>
          <w:szCs w:val="24"/>
          <w:lang w:val="es-MX"/>
        </w:rPr>
        <w:t>s</w:t>
      </w:r>
      <w:r w:rsidRPr="00C52126">
        <w:rPr>
          <w:rFonts w:ascii="Arial" w:hAnsi="Arial" w:cs="Arial"/>
          <w:sz w:val="24"/>
          <w:szCs w:val="24"/>
          <w:lang w:val="es-MX"/>
        </w:rPr>
        <w:t xml:space="preserve">: </w:t>
      </w:r>
      <w:r w:rsidR="000D0F47" w:rsidRPr="00924FF3">
        <w:rPr>
          <w:rFonts w:ascii="Arial" w:hAnsi="Arial" w:cs="Arial"/>
          <w:sz w:val="24"/>
          <w:szCs w:val="24"/>
        </w:rPr>
        <w:t xml:space="preserve">Se ha realizado una revisión sistemática de la literatura disponible en relación a los injertos en cirugía coronaria y especialmente todo lo relacionado a la técnica de disección “no touch” de la vena safena interna en artículos científicos y artículos de investigación consultando las bases de Medline y ResearchGate. </w:t>
      </w:r>
      <w:r w:rsidRPr="00C52126">
        <w:rPr>
          <w:rFonts w:ascii="Arial" w:hAnsi="Arial" w:cs="Arial"/>
          <w:b/>
          <w:sz w:val="24"/>
          <w:szCs w:val="24"/>
        </w:rPr>
        <w:t>Conclusiones</w:t>
      </w:r>
      <w:r>
        <w:rPr>
          <w:rFonts w:ascii="Arial" w:hAnsi="Arial" w:cs="Arial"/>
          <w:b/>
          <w:sz w:val="24"/>
          <w:szCs w:val="24"/>
        </w:rPr>
        <w:t xml:space="preserve">: </w:t>
      </w:r>
      <w:r w:rsidR="000D0F47" w:rsidRPr="00924FF3">
        <w:rPr>
          <w:rFonts w:ascii="Arial" w:hAnsi="Arial" w:cs="Arial"/>
          <w:sz w:val="24"/>
          <w:szCs w:val="24"/>
        </w:rPr>
        <w:t xml:space="preserve">La preparación de la </w:t>
      </w:r>
      <w:r w:rsidR="005560AB">
        <w:rPr>
          <w:rFonts w:ascii="Arial" w:hAnsi="Arial" w:cs="Arial"/>
          <w:sz w:val="24"/>
          <w:szCs w:val="24"/>
        </w:rPr>
        <w:t xml:space="preserve">vena </w:t>
      </w:r>
      <w:r w:rsidR="000D0F47" w:rsidRPr="00924FF3">
        <w:rPr>
          <w:rFonts w:ascii="Arial" w:hAnsi="Arial" w:cs="Arial"/>
          <w:sz w:val="24"/>
          <w:szCs w:val="24"/>
        </w:rPr>
        <w:t>safena por la técnica “no touch” resulta en excelente preservación de la integridad endotelial, de la capa media y adventicia. Es una técnica reproducible y fácil de realizar, sin aumentar el tiempo de extracción, si se compara con la técnica convencional. Los injertos de vena safena extraídos por técnica “no touch” tienen una alta permeabilidad</w:t>
      </w:r>
      <w:r w:rsidR="00ED3AC1" w:rsidRPr="00924FF3">
        <w:rPr>
          <w:rFonts w:ascii="Arial" w:hAnsi="Arial" w:cs="Arial"/>
          <w:sz w:val="24"/>
          <w:szCs w:val="24"/>
        </w:rPr>
        <w:t xml:space="preserve"> a largo plazo, mayor del 80% a los 16 años, lo</w:t>
      </w:r>
      <w:r w:rsidR="000D0F47" w:rsidRPr="00924FF3">
        <w:rPr>
          <w:rFonts w:ascii="Arial" w:hAnsi="Arial" w:cs="Arial"/>
          <w:sz w:val="24"/>
          <w:szCs w:val="24"/>
        </w:rPr>
        <w:t xml:space="preserve"> que la convierte en la técnica abierta de elección para la disección de la vena safena interna.</w:t>
      </w:r>
    </w:p>
    <w:p w14:paraId="1FDDECCB" w14:textId="77777777" w:rsidR="006B4DDC" w:rsidRPr="00924FF3" w:rsidRDefault="006B4DDC" w:rsidP="002A180F">
      <w:pPr>
        <w:spacing w:line="360" w:lineRule="auto"/>
        <w:jc w:val="both"/>
        <w:rPr>
          <w:rFonts w:ascii="Arial" w:hAnsi="Arial" w:cs="Arial"/>
          <w:sz w:val="24"/>
          <w:szCs w:val="24"/>
        </w:rPr>
      </w:pPr>
      <w:r w:rsidRPr="001F1459">
        <w:rPr>
          <w:rFonts w:ascii="Arial" w:hAnsi="Arial" w:cs="Arial"/>
          <w:b/>
          <w:sz w:val="24"/>
          <w:szCs w:val="24"/>
        </w:rPr>
        <w:t>Palabras claves</w:t>
      </w:r>
      <w:r w:rsidRPr="00924FF3">
        <w:rPr>
          <w:rFonts w:ascii="Arial" w:hAnsi="Arial" w:cs="Arial"/>
          <w:sz w:val="24"/>
          <w:szCs w:val="24"/>
        </w:rPr>
        <w:t xml:space="preserve">: vena safena, injerto de vena safena, safena </w:t>
      </w:r>
      <w:r w:rsidR="00626218" w:rsidRPr="00924FF3">
        <w:rPr>
          <w:rFonts w:ascii="Arial" w:hAnsi="Arial" w:cs="Arial"/>
          <w:sz w:val="24"/>
          <w:szCs w:val="24"/>
        </w:rPr>
        <w:t xml:space="preserve">“no touch” </w:t>
      </w:r>
    </w:p>
    <w:p w14:paraId="451C6180" w14:textId="77777777" w:rsidR="00237D11" w:rsidRDefault="00237D11" w:rsidP="002A180F">
      <w:pPr>
        <w:spacing w:line="360" w:lineRule="auto"/>
        <w:jc w:val="both"/>
        <w:rPr>
          <w:rFonts w:ascii="Arial" w:hAnsi="Arial" w:cs="Arial"/>
          <w:b/>
          <w:sz w:val="24"/>
          <w:szCs w:val="24"/>
        </w:rPr>
      </w:pPr>
    </w:p>
    <w:p w14:paraId="1FD1EB7C" w14:textId="77777777" w:rsidR="000D0F47" w:rsidRPr="00924FF3" w:rsidRDefault="00022CCA" w:rsidP="002A180F">
      <w:pPr>
        <w:spacing w:line="360" w:lineRule="auto"/>
        <w:jc w:val="both"/>
        <w:rPr>
          <w:rFonts w:ascii="Arial" w:hAnsi="Arial" w:cs="Arial"/>
          <w:b/>
          <w:sz w:val="24"/>
          <w:szCs w:val="24"/>
        </w:rPr>
      </w:pPr>
      <w:r w:rsidRPr="00924FF3">
        <w:rPr>
          <w:rFonts w:ascii="Arial" w:hAnsi="Arial" w:cs="Arial"/>
          <w:b/>
          <w:sz w:val="24"/>
          <w:szCs w:val="24"/>
        </w:rPr>
        <w:lastRenderedPageBreak/>
        <w:t>ABSTRACT</w:t>
      </w:r>
    </w:p>
    <w:p w14:paraId="0EE3C921" w14:textId="77777777" w:rsidR="002F0140" w:rsidRPr="002F0140" w:rsidRDefault="002F0140" w:rsidP="002F0140">
      <w:pPr>
        <w:spacing w:line="360" w:lineRule="auto"/>
        <w:jc w:val="both"/>
        <w:rPr>
          <w:rFonts w:ascii="Arial" w:hAnsi="Arial" w:cs="Arial"/>
          <w:sz w:val="24"/>
          <w:szCs w:val="24"/>
          <w:lang w:val="es-CU"/>
        </w:rPr>
      </w:pPr>
      <w:r w:rsidRPr="002F0140">
        <w:rPr>
          <w:rFonts w:ascii="Arial" w:hAnsi="Arial" w:cs="Arial"/>
          <w:b/>
          <w:sz w:val="24"/>
          <w:szCs w:val="24"/>
          <w:lang w:val="es-CU"/>
        </w:rPr>
        <w:t>Introduction</w:t>
      </w:r>
      <w:r w:rsidRPr="002F0140">
        <w:rPr>
          <w:rFonts w:ascii="Arial" w:hAnsi="Arial" w:cs="Arial"/>
          <w:sz w:val="24"/>
          <w:szCs w:val="24"/>
          <w:lang w:val="es-CU"/>
        </w:rPr>
        <w:t xml:space="preserve">: So far the saphenous vein is the graft more employee in the surgery of myocardial revascularization. It is considered that approximately 80% of all the anastomosis is carried out with this venous graft, therefore, the study of the mechanisms related with the process of occlusion of these venous graft and the study of alternatives that improve its permeability, are a topic of permanent investigation in cardiovascular surgery. </w:t>
      </w:r>
      <w:r w:rsidRPr="002F0140">
        <w:rPr>
          <w:rFonts w:ascii="Arial" w:hAnsi="Arial" w:cs="Arial"/>
          <w:b/>
          <w:sz w:val="24"/>
          <w:szCs w:val="24"/>
          <w:lang w:val="es-CU"/>
        </w:rPr>
        <w:t>Objective</w:t>
      </w:r>
      <w:r w:rsidRPr="002F0140">
        <w:rPr>
          <w:rFonts w:ascii="Arial" w:hAnsi="Arial" w:cs="Arial"/>
          <w:sz w:val="24"/>
          <w:szCs w:val="24"/>
          <w:lang w:val="es-CU"/>
        </w:rPr>
        <w:t xml:space="preserve">: With the present work we seek to carry out a revision of the existent literature </w:t>
      </w:r>
      <w:r w:rsidRPr="002F0140">
        <w:rPr>
          <w:rFonts w:ascii="Arial" w:hAnsi="Arial" w:cs="Arial"/>
          <w:sz w:val="24"/>
          <w:szCs w:val="24"/>
        </w:rPr>
        <w:t>about the harvesting of saphenous vein by "no touch" technique</w:t>
      </w:r>
      <w:r w:rsidRPr="002F0140">
        <w:rPr>
          <w:rFonts w:ascii="Arial" w:hAnsi="Arial" w:cs="Arial"/>
          <w:sz w:val="24"/>
          <w:szCs w:val="24"/>
          <w:lang w:val="es-CU"/>
        </w:rPr>
        <w:t xml:space="preserve">, their scientific foundation, as well as to expose their long term results. </w:t>
      </w:r>
      <w:r w:rsidRPr="002F0140">
        <w:rPr>
          <w:rFonts w:ascii="Arial" w:hAnsi="Arial" w:cs="Arial"/>
          <w:b/>
          <w:sz w:val="24"/>
          <w:szCs w:val="24"/>
          <w:lang w:val="es-CU"/>
        </w:rPr>
        <w:t>Method</w:t>
      </w:r>
      <w:r w:rsidRPr="002F0140">
        <w:rPr>
          <w:rFonts w:ascii="Arial" w:hAnsi="Arial" w:cs="Arial"/>
          <w:sz w:val="24"/>
          <w:szCs w:val="24"/>
          <w:lang w:val="es-CU"/>
        </w:rPr>
        <w:t xml:space="preserve">: It has been carried out a systematic revision of the available literature in relation to the conduit in coronary surgery and especially all the related to the dissection technique "no touch" of the saphenous vein in scientific articles and investigation articles consulting the bases of Medline and ResearchGate. </w:t>
      </w:r>
      <w:r w:rsidRPr="002F0140">
        <w:rPr>
          <w:rFonts w:ascii="Arial" w:hAnsi="Arial" w:cs="Arial"/>
          <w:b/>
          <w:sz w:val="24"/>
          <w:szCs w:val="24"/>
          <w:lang w:val="es-CU"/>
        </w:rPr>
        <w:t>Conclusions</w:t>
      </w:r>
      <w:r w:rsidRPr="002F0140">
        <w:rPr>
          <w:rFonts w:ascii="Arial" w:hAnsi="Arial" w:cs="Arial"/>
          <w:sz w:val="24"/>
          <w:szCs w:val="24"/>
          <w:lang w:val="es-CU"/>
        </w:rPr>
        <w:t>: The preparation of the saphenous vein for the "no touch" technique  results in excellent preservation of the endothelial integrity, of the tunica media and adventitia. It is a technique reproducible and easy to carry out, without increasing the time of extraction, if it is compared with the conventional technique. The graft of saphenous vein  harvested by "no touch" technique have a long term high patency, bigger than 80% to the 16 years, what transforms it into the open technique of choice for the dissection of the saphenous vein.</w:t>
      </w:r>
    </w:p>
    <w:p w14:paraId="66A983E6" w14:textId="77777777" w:rsidR="00FA3E52" w:rsidRPr="00924FF3" w:rsidRDefault="00022CCA" w:rsidP="002A180F">
      <w:pPr>
        <w:spacing w:line="360" w:lineRule="auto"/>
        <w:jc w:val="both"/>
        <w:rPr>
          <w:rFonts w:ascii="Arial" w:hAnsi="Arial" w:cs="Arial"/>
          <w:b/>
          <w:sz w:val="24"/>
          <w:szCs w:val="24"/>
        </w:rPr>
      </w:pPr>
      <w:r w:rsidRPr="002F0140">
        <w:rPr>
          <w:rFonts w:ascii="Arial" w:hAnsi="Arial" w:cs="Arial"/>
          <w:b/>
          <w:sz w:val="24"/>
          <w:szCs w:val="24"/>
        </w:rPr>
        <w:t xml:space="preserve"> </w:t>
      </w:r>
      <w:r w:rsidR="001650D9" w:rsidRPr="002F0140">
        <w:rPr>
          <w:rFonts w:ascii="Arial" w:hAnsi="Arial" w:cs="Arial"/>
          <w:b/>
          <w:sz w:val="24"/>
          <w:szCs w:val="24"/>
        </w:rPr>
        <w:t>Key words</w:t>
      </w:r>
      <w:r w:rsidR="001650D9" w:rsidRPr="00924FF3">
        <w:rPr>
          <w:rFonts w:ascii="Arial" w:hAnsi="Arial" w:cs="Arial"/>
          <w:sz w:val="24"/>
          <w:szCs w:val="24"/>
        </w:rPr>
        <w:t>: saphenous vein, saphenous vein grafts, ‘no-touch’</w:t>
      </w:r>
      <w:r w:rsidR="00626218" w:rsidRPr="00924FF3">
        <w:rPr>
          <w:rFonts w:ascii="Arial" w:hAnsi="Arial" w:cs="Arial"/>
          <w:sz w:val="24"/>
          <w:szCs w:val="24"/>
        </w:rPr>
        <w:t xml:space="preserve"> saphenous vein</w:t>
      </w:r>
    </w:p>
    <w:p w14:paraId="103607B8" w14:textId="77777777" w:rsidR="00B3332A" w:rsidRPr="00924FF3" w:rsidRDefault="00B3332A" w:rsidP="002A180F">
      <w:pPr>
        <w:spacing w:line="360" w:lineRule="auto"/>
        <w:jc w:val="both"/>
        <w:rPr>
          <w:rFonts w:ascii="Arial" w:hAnsi="Arial" w:cs="Arial"/>
          <w:b/>
          <w:sz w:val="24"/>
          <w:szCs w:val="24"/>
        </w:rPr>
      </w:pPr>
      <w:r w:rsidRPr="00924FF3">
        <w:rPr>
          <w:rFonts w:ascii="Arial" w:hAnsi="Arial" w:cs="Arial"/>
          <w:b/>
          <w:sz w:val="24"/>
          <w:szCs w:val="24"/>
        </w:rPr>
        <w:t>INTRODUCCION</w:t>
      </w:r>
    </w:p>
    <w:p w14:paraId="480E7B79" w14:textId="38CE4576" w:rsidR="00B3332A" w:rsidRPr="00924FF3" w:rsidRDefault="00B3332A" w:rsidP="002A180F">
      <w:pPr>
        <w:spacing w:line="360" w:lineRule="auto"/>
        <w:jc w:val="both"/>
        <w:rPr>
          <w:rFonts w:ascii="Arial" w:hAnsi="Arial" w:cs="Arial"/>
          <w:sz w:val="24"/>
          <w:szCs w:val="24"/>
        </w:rPr>
      </w:pPr>
      <w:r w:rsidRPr="00924FF3">
        <w:rPr>
          <w:rFonts w:ascii="Arial" w:hAnsi="Arial" w:cs="Arial"/>
          <w:sz w:val="24"/>
          <w:szCs w:val="24"/>
        </w:rPr>
        <w:t xml:space="preserve">La revascularización miocárdica por vía quirúrgica mediante la utilización de injertos autólogos ya sea arteriales o venosos constituye </w:t>
      </w:r>
      <w:r w:rsidR="006E22AE">
        <w:rPr>
          <w:rFonts w:ascii="Arial" w:hAnsi="Arial" w:cs="Arial"/>
          <w:sz w:val="24"/>
          <w:szCs w:val="24"/>
        </w:rPr>
        <w:t>una de las intervenciones</w:t>
      </w:r>
      <w:r w:rsidRPr="00924FF3">
        <w:rPr>
          <w:rFonts w:ascii="Arial" w:hAnsi="Arial" w:cs="Arial"/>
          <w:sz w:val="24"/>
          <w:szCs w:val="24"/>
        </w:rPr>
        <w:t xml:space="preserve"> de cirugía cardiaca más frecuente en la actualidad y su eficacia en el tratamiento de la </w:t>
      </w:r>
      <w:r w:rsidR="0058086B">
        <w:rPr>
          <w:rFonts w:ascii="Arial" w:hAnsi="Arial" w:cs="Arial"/>
          <w:sz w:val="24"/>
          <w:szCs w:val="24"/>
        </w:rPr>
        <w:t>cardiopatía isquémica</w:t>
      </w:r>
      <w:r w:rsidRPr="00924FF3">
        <w:rPr>
          <w:rFonts w:ascii="Arial" w:hAnsi="Arial" w:cs="Arial"/>
          <w:sz w:val="24"/>
          <w:szCs w:val="24"/>
        </w:rPr>
        <w:t xml:space="preserve"> ha quedado bien establecida.</w:t>
      </w:r>
      <w:r w:rsidR="0000008C">
        <w:rPr>
          <w:rFonts w:ascii="Arial" w:hAnsi="Arial" w:cs="Arial"/>
          <w:sz w:val="24"/>
          <w:szCs w:val="24"/>
        </w:rPr>
        <w:t xml:space="preserve"> </w:t>
      </w:r>
      <w:r w:rsidRPr="00924FF3">
        <w:rPr>
          <w:rFonts w:ascii="Arial" w:hAnsi="Arial" w:cs="Arial"/>
          <w:sz w:val="24"/>
          <w:szCs w:val="24"/>
        </w:rPr>
        <w:t xml:space="preserve">Es conocido que los injertos arteriales a diferencia de las venas mantienen su integridad estructural y </w:t>
      </w:r>
      <w:r w:rsidRPr="00F628C2">
        <w:rPr>
          <w:rFonts w:ascii="Arial" w:hAnsi="Arial" w:cs="Arial"/>
          <w:sz w:val="24"/>
          <w:szCs w:val="24"/>
        </w:rPr>
        <w:t>funcional</w:t>
      </w:r>
      <w:r w:rsidR="00F628C2" w:rsidRPr="00F628C2">
        <w:rPr>
          <w:rFonts w:ascii="Arial" w:hAnsi="Arial" w:cs="Arial"/>
          <w:sz w:val="24"/>
          <w:szCs w:val="24"/>
        </w:rPr>
        <w:t>,</w:t>
      </w:r>
      <w:r w:rsidR="006E22AE">
        <w:rPr>
          <w:rFonts w:ascii="Arial" w:hAnsi="Arial" w:cs="Arial"/>
          <w:sz w:val="24"/>
          <w:szCs w:val="24"/>
        </w:rPr>
        <w:t xml:space="preserve"> son resistentes a la aterosclerosis</w:t>
      </w:r>
      <w:r w:rsidR="00F628C2">
        <w:rPr>
          <w:rFonts w:ascii="Arial" w:hAnsi="Arial" w:cs="Arial"/>
          <w:sz w:val="24"/>
          <w:szCs w:val="24"/>
        </w:rPr>
        <w:t>,</w:t>
      </w:r>
      <w:r w:rsidRPr="00924FF3">
        <w:rPr>
          <w:rFonts w:ascii="Arial" w:hAnsi="Arial" w:cs="Arial"/>
          <w:sz w:val="24"/>
          <w:szCs w:val="24"/>
        </w:rPr>
        <w:t xml:space="preserve"> </w:t>
      </w:r>
      <w:r w:rsidR="006E22AE">
        <w:rPr>
          <w:rFonts w:ascii="Arial" w:hAnsi="Arial" w:cs="Arial"/>
          <w:sz w:val="24"/>
          <w:szCs w:val="24"/>
        </w:rPr>
        <w:t xml:space="preserve">por lo que su </w:t>
      </w:r>
      <w:r w:rsidRPr="00924FF3">
        <w:rPr>
          <w:rFonts w:ascii="Arial" w:hAnsi="Arial" w:cs="Arial"/>
          <w:sz w:val="24"/>
          <w:szCs w:val="24"/>
        </w:rPr>
        <w:t>permeabilidad a corto, mediano, y largo plazo es superior a la de los injertos venosos.</w:t>
      </w:r>
      <w:r w:rsidR="00A870C5">
        <w:rPr>
          <w:rFonts w:ascii="Arial" w:hAnsi="Arial" w:cs="Arial"/>
          <w:sz w:val="24"/>
          <w:szCs w:val="24"/>
          <w:vertAlign w:val="superscript"/>
        </w:rPr>
        <w:t>(</w:t>
      </w:r>
      <w:bookmarkStart w:id="0" w:name="_Ref99857132"/>
      <w:r w:rsidR="00A870C5">
        <w:rPr>
          <w:rStyle w:val="Refdenotaalfinal"/>
          <w:rFonts w:cs="Arial"/>
        </w:rPr>
        <w:endnoteReference w:id="1"/>
      </w:r>
      <w:bookmarkEnd w:id="0"/>
      <w:r w:rsidR="00A870C5">
        <w:rPr>
          <w:rFonts w:ascii="Arial" w:hAnsi="Arial" w:cs="Arial"/>
          <w:sz w:val="24"/>
          <w:szCs w:val="24"/>
          <w:vertAlign w:val="superscript"/>
        </w:rPr>
        <w:t>,</w:t>
      </w:r>
      <w:bookmarkStart w:id="1" w:name="_Ref99856995"/>
      <w:r w:rsidR="00A870C5">
        <w:rPr>
          <w:rStyle w:val="Refdenotaalfinal"/>
          <w:rFonts w:cs="Arial"/>
        </w:rPr>
        <w:endnoteReference w:id="2"/>
      </w:r>
      <w:bookmarkEnd w:id="1"/>
      <w:r w:rsidR="00195EDA">
        <w:rPr>
          <w:rFonts w:ascii="Arial" w:hAnsi="Arial" w:cs="Arial"/>
          <w:sz w:val="24"/>
          <w:szCs w:val="24"/>
          <w:vertAlign w:val="superscript"/>
        </w:rPr>
        <w:t>,</w:t>
      </w:r>
      <w:bookmarkStart w:id="2" w:name="_Ref99854946"/>
      <w:r w:rsidR="00195EDA">
        <w:rPr>
          <w:rStyle w:val="Refdenotaalfinal"/>
          <w:rFonts w:cs="Arial"/>
        </w:rPr>
        <w:endnoteReference w:id="3"/>
      </w:r>
      <w:bookmarkEnd w:id="2"/>
      <w:r w:rsidR="00195EDA">
        <w:rPr>
          <w:rFonts w:ascii="Arial" w:hAnsi="Arial" w:cs="Arial"/>
          <w:sz w:val="24"/>
          <w:szCs w:val="24"/>
          <w:vertAlign w:val="superscript"/>
        </w:rPr>
        <w:t>)</w:t>
      </w:r>
      <w:r w:rsidR="0059792C">
        <w:rPr>
          <w:rFonts w:ascii="Arial" w:hAnsi="Arial" w:cs="Arial"/>
          <w:sz w:val="24"/>
          <w:szCs w:val="24"/>
        </w:rPr>
        <w:t xml:space="preserve"> </w:t>
      </w:r>
    </w:p>
    <w:p w14:paraId="0CFFE62F" w14:textId="2B43CBAE" w:rsidR="00FF634E" w:rsidRPr="00924FF3" w:rsidRDefault="00B0346E" w:rsidP="00924FF3">
      <w:pPr>
        <w:spacing w:line="360" w:lineRule="auto"/>
        <w:jc w:val="both"/>
        <w:rPr>
          <w:rFonts w:ascii="Arial" w:hAnsi="Arial" w:cs="Arial"/>
          <w:sz w:val="24"/>
          <w:szCs w:val="24"/>
        </w:rPr>
      </w:pPr>
      <w:r w:rsidRPr="00924FF3">
        <w:rPr>
          <w:rFonts w:ascii="Arial" w:hAnsi="Arial" w:cs="Arial"/>
          <w:sz w:val="24"/>
          <w:szCs w:val="24"/>
        </w:rPr>
        <w:lastRenderedPageBreak/>
        <w:t>Es por eso que l</w:t>
      </w:r>
      <w:r w:rsidR="00B3332A" w:rsidRPr="00924FF3">
        <w:rPr>
          <w:rFonts w:ascii="Arial" w:hAnsi="Arial" w:cs="Arial"/>
          <w:sz w:val="24"/>
          <w:szCs w:val="24"/>
        </w:rPr>
        <w:t xml:space="preserve">a </w:t>
      </w:r>
      <w:r w:rsidR="006E1323">
        <w:rPr>
          <w:rFonts w:ascii="Arial" w:hAnsi="Arial" w:cs="Arial"/>
          <w:sz w:val="24"/>
          <w:szCs w:val="24"/>
        </w:rPr>
        <w:t xml:space="preserve">tendencia actual es hacia </w:t>
      </w:r>
      <w:r w:rsidR="00B3332A" w:rsidRPr="00924FF3">
        <w:rPr>
          <w:rFonts w:ascii="Arial" w:hAnsi="Arial" w:cs="Arial"/>
          <w:sz w:val="24"/>
          <w:szCs w:val="24"/>
        </w:rPr>
        <w:t xml:space="preserve">una mayor utilización de </w:t>
      </w:r>
      <w:r w:rsidR="00142653">
        <w:rPr>
          <w:rFonts w:ascii="Arial" w:hAnsi="Arial" w:cs="Arial"/>
          <w:sz w:val="24"/>
          <w:szCs w:val="24"/>
        </w:rPr>
        <w:t xml:space="preserve">los </w:t>
      </w:r>
      <w:r w:rsidR="00B3332A" w:rsidRPr="00924FF3">
        <w:rPr>
          <w:rFonts w:ascii="Arial" w:hAnsi="Arial" w:cs="Arial"/>
          <w:sz w:val="24"/>
          <w:szCs w:val="24"/>
        </w:rPr>
        <w:t>injertos arteriales basada fundamentalmente en las dos arterias mamarias internas (AMI), empleando injertos compuestos o no, y con varias anastomosis secuenciales, o haciendo uso de otros injertos arteriales, de los cuales</w:t>
      </w:r>
      <w:r w:rsidR="00A130B0" w:rsidRPr="00924FF3">
        <w:rPr>
          <w:rFonts w:ascii="Arial" w:hAnsi="Arial" w:cs="Arial"/>
          <w:sz w:val="24"/>
          <w:szCs w:val="24"/>
        </w:rPr>
        <w:t xml:space="preserve"> la arteria radial es la más utilizada</w:t>
      </w:r>
      <w:r w:rsidR="00195EDA">
        <w:rPr>
          <w:rFonts w:ascii="Arial" w:hAnsi="Arial" w:cs="Arial"/>
          <w:sz w:val="24"/>
          <w:szCs w:val="24"/>
          <w:vertAlign w:val="superscript"/>
        </w:rPr>
        <w:t>(</w:t>
      </w:r>
      <w:bookmarkStart w:id="3" w:name="_Ref99854968"/>
      <w:r w:rsidR="00195EDA">
        <w:rPr>
          <w:rStyle w:val="Refdenotaalfinal"/>
          <w:rFonts w:cs="Arial"/>
        </w:rPr>
        <w:endnoteReference w:id="4"/>
      </w:r>
      <w:bookmarkEnd w:id="3"/>
      <w:r w:rsidR="00195EDA">
        <w:rPr>
          <w:rFonts w:ascii="Arial" w:hAnsi="Arial" w:cs="Arial"/>
          <w:sz w:val="24"/>
          <w:szCs w:val="24"/>
          <w:vertAlign w:val="superscript"/>
        </w:rPr>
        <w:t>)</w:t>
      </w:r>
      <w:r w:rsidR="00924FF3" w:rsidRPr="00924FF3">
        <w:rPr>
          <w:rFonts w:ascii="Arial" w:hAnsi="Arial" w:cs="Arial"/>
          <w:b/>
          <w:sz w:val="24"/>
          <w:szCs w:val="24"/>
          <w:lang w:val="es-ES"/>
        </w:rPr>
        <w:t xml:space="preserve">. </w:t>
      </w:r>
      <w:r w:rsidR="00924FF3" w:rsidRPr="005560AB">
        <w:rPr>
          <w:rFonts w:ascii="Arial" w:hAnsi="Arial" w:cs="Arial"/>
          <w:sz w:val="24"/>
          <w:szCs w:val="24"/>
          <w:lang w:val="es-ES"/>
        </w:rPr>
        <w:t>Según los diferentes trabajos revisados el uso de múltiples injertos arterial</w:t>
      </w:r>
      <w:r w:rsidR="00863B68">
        <w:rPr>
          <w:rFonts w:ascii="Arial" w:hAnsi="Arial" w:cs="Arial"/>
          <w:sz w:val="24"/>
          <w:szCs w:val="24"/>
          <w:lang w:val="es-ES"/>
        </w:rPr>
        <w:t xml:space="preserve">es se </w:t>
      </w:r>
      <w:r w:rsidR="0028665E">
        <w:rPr>
          <w:rFonts w:ascii="Arial" w:hAnsi="Arial" w:cs="Arial"/>
          <w:sz w:val="24"/>
          <w:szCs w:val="24"/>
          <w:lang w:val="es-ES"/>
        </w:rPr>
        <w:t>realiza solo en el</w:t>
      </w:r>
      <w:r w:rsidR="00863B68">
        <w:rPr>
          <w:rFonts w:ascii="Arial" w:hAnsi="Arial" w:cs="Arial"/>
          <w:sz w:val="24"/>
          <w:szCs w:val="24"/>
          <w:lang w:val="es-ES"/>
        </w:rPr>
        <w:t xml:space="preserve"> 5-15</w:t>
      </w:r>
      <w:r w:rsidR="00924FF3" w:rsidRPr="005560AB">
        <w:rPr>
          <w:rFonts w:ascii="Arial" w:hAnsi="Arial" w:cs="Arial"/>
          <w:sz w:val="24"/>
          <w:szCs w:val="24"/>
          <w:lang w:val="es-ES"/>
        </w:rPr>
        <w:t xml:space="preserve">% </w:t>
      </w:r>
      <w:r w:rsidR="0028665E">
        <w:rPr>
          <w:rFonts w:ascii="Arial" w:hAnsi="Arial" w:cs="Arial"/>
          <w:sz w:val="24"/>
          <w:szCs w:val="24"/>
          <w:lang w:val="es-ES"/>
        </w:rPr>
        <w:t>de los casos</w:t>
      </w:r>
      <w:r w:rsidR="00195EDA">
        <w:rPr>
          <w:rFonts w:ascii="Arial" w:hAnsi="Arial" w:cs="Arial"/>
          <w:sz w:val="24"/>
          <w:szCs w:val="24"/>
          <w:lang w:val="es-ES"/>
        </w:rPr>
        <w:t xml:space="preserve"> </w:t>
      </w:r>
      <w:r w:rsidR="00195EDA">
        <w:rPr>
          <w:rFonts w:ascii="Arial" w:hAnsi="Arial" w:cs="Arial"/>
          <w:sz w:val="24"/>
          <w:szCs w:val="24"/>
          <w:vertAlign w:val="superscript"/>
          <w:lang w:val="es-ES"/>
        </w:rPr>
        <w:t>(</w:t>
      </w:r>
      <w:r w:rsidR="00195EDA">
        <w:rPr>
          <w:rFonts w:ascii="Arial" w:hAnsi="Arial" w:cs="Arial"/>
          <w:sz w:val="24"/>
          <w:szCs w:val="24"/>
          <w:vertAlign w:val="superscript"/>
          <w:lang w:val="es-ES"/>
        </w:rPr>
        <w:fldChar w:fldCharType="begin"/>
      </w:r>
      <w:r w:rsidR="00195EDA">
        <w:rPr>
          <w:rFonts w:ascii="Arial" w:hAnsi="Arial" w:cs="Arial"/>
          <w:sz w:val="24"/>
          <w:szCs w:val="24"/>
          <w:vertAlign w:val="superscript"/>
          <w:lang w:val="es-ES"/>
        </w:rPr>
        <w:instrText xml:space="preserve"> NOTEREF _Ref99854946 \h </w:instrText>
      </w:r>
      <w:r w:rsidR="00195EDA">
        <w:rPr>
          <w:rFonts w:ascii="Arial" w:hAnsi="Arial" w:cs="Arial"/>
          <w:sz w:val="24"/>
          <w:szCs w:val="24"/>
          <w:vertAlign w:val="superscript"/>
          <w:lang w:val="es-ES"/>
        </w:rPr>
      </w:r>
      <w:r w:rsidR="00195EDA">
        <w:rPr>
          <w:rFonts w:ascii="Arial" w:hAnsi="Arial" w:cs="Arial"/>
          <w:sz w:val="24"/>
          <w:szCs w:val="24"/>
          <w:vertAlign w:val="superscript"/>
          <w:lang w:val="es-ES"/>
        </w:rPr>
        <w:fldChar w:fldCharType="separate"/>
      </w:r>
      <w:r w:rsidR="00195EDA">
        <w:rPr>
          <w:rFonts w:ascii="Arial" w:hAnsi="Arial" w:cs="Arial"/>
          <w:sz w:val="24"/>
          <w:szCs w:val="24"/>
          <w:vertAlign w:val="superscript"/>
          <w:lang w:val="es-ES"/>
        </w:rPr>
        <w:t>3</w:t>
      </w:r>
      <w:r w:rsidR="00195EDA">
        <w:rPr>
          <w:rFonts w:ascii="Arial" w:hAnsi="Arial" w:cs="Arial"/>
          <w:sz w:val="24"/>
          <w:szCs w:val="24"/>
          <w:vertAlign w:val="superscript"/>
          <w:lang w:val="es-ES"/>
        </w:rPr>
        <w:fldChar w:fldCharType="end"/>
      </w:r>
      <w:r w:rsidR="00195EDA">
        <w:rPr>
          <w:rFonts w:ascii="Arial" w:hAnsi="Arial" w:cs="Arial"/>
          <w:sz w:val="24"/>
          <w:szCs w:val="24"/>
          <w:vertAlign w:val="superscript"/>
          <w:lang w:val="es-ES"/>
        </w:rPr>
        <w:t>,</w:t>
      </w:r>
      <w:r w:rsidR="00195EDA">
        <w:rPr>
          <w:rFonts w:ascii="Arial" w:hAnsi="Arial" w:cs="Arial"/>
          <w:sz w:val="24"/>
          <w:szCs w:val="24"/>
          <w:vertAlign w:val="superscript"/>
          <w:lang w:val="es-ES"/>
        </w:rPr>
        <w:fldChar w:fldCharType="begin"/>
      </w:r>
      <w:r w:rsidR="00195EDA">
        <w:rPr>
          <w:rFonts w:ascii="Arial" w:hAnsi="Arial" w:cs="Arial"/>
          <w:sz w:val="24"/>
          <w:szCs w:val="24"/>
          <w:vertAlign w:val="superscript"/>
          <w:lang w:val="es-ES"/>
        </w:rPr>
        <w:instrText xml:space="preserve"> NOTEREF _Ref99854968 \h </w:instrText>
      </w:r>
      <w:r w:rsidR="00195EDA">
        <w:rPr>
          <w:rFonts w:ascii="Arial" w:hAnsi="Arial" w:cs="Arial"/>
          <w:sz w:val="24"/>
          <w:szCs w:val="24"/>
          <w:vertAlign w:val="superscript"/>
          <w:lang w:val="es-ES"/>
        </w:rPr>
      </w:r>
      <w:r w:rsidR="00195EDA">
        <w:rPr>
          <w:rFonts w:ascii="Arial" w:hAnsi="Arial" w:cs="Arial"/>
          <w:sz w:val="24"/>
          <w:szCs w:val="24"/>
          <w:vertAlign w:val="superscript"/>
          <w:lang w:val="es-ES"/>
        </w:rPr>
        <w:fldChar w:fldCharType="separate"/>
      </w:r>
      <w:r w:rsidR="00195EDA">
        <w:rPr>
          <w:rFonts w:ascii="Arial" w:hAnsi="Arial" w:cs="Arial"/>
          <w:sz w:val="24"/>
          <w:szCs w:val="24"/>
          <w:vertAlign w:val="superscript"/>
          <w:lang w:val="es-ES"/>
        </w:rPr>
        <w:t>4</w:t>
      </w:r>
      <w:r w:rsidR="00195EDA">
        <w:rPr>
          <w:rFonts w:ascii="Arial" w:hAnsi="Arial" w:cs="Arial"/>
          <w:sz w:val="24"/>
          <w:szCs w:val="24"/>
          <w:vertAlign w:val="superscript"/>
          <w:lang w:val="es-ES"/>
        </w:rPr>
        <w:fldChar w:fldCharType="end"/>
      </w:r>
      <w:r w:rsidR="00195EDA">
        <w:rPr>
          <w:rFonts w:ascii="Arial" w:hAnsi="Arial" w:cs="Arial"/>
          <w:sz w:val="24"/>
          <w:szCs w:val="24"/>
          <w:vertAlign w:val="superscript"/>
          <w:lang w:val="es-ES"/>
        </w:rPr>
        <w:t>,</w:t>
      </w:r>
      <w:bookmarkStart w:id="4" w:name="_Ref99857147"/>
      <w:r w:rsidR="00196DA3">
        <w:rPr>
          <w:rStyle w:val="Refdenotaalfinal"/>
          <w:rFonts w:cs="Arial"/>
          <w:lang w:val="es-ES"/>
        </w:rPr>
        <w:endnoteReference w:id="5"/>
      </w:r>
      <w:bookmarkEnd w:id="4"/>
      <w:r w:rsidR="004052EA">
        <w:rPr>
          <w:rFonts w:ascii="Arial" w:hAnsi="Arial" w:cs="Arial"/>
          <w:sz w:val="24"/>
          <w:szCs w:val="24"/>
          <w:vertAlign w:val="superscript"/>
          <w:lang w:val="es-ES"/>
        </w:rPr>
        <w:t xml:space="preserve">) </w:t>
      </w:r>
      <w:r w:rsidR="0028665E">
        <w:rPr>
          <w:rFonts w:ascii="Arial" w:hAnsi="Arial" w:cs="Arial"/>
          <w:sz w:val="24"/>
          <w:szCs w:val="24"/>
        </w:rPr>
        <w:t>y esto</w:t>
      </w:r>
      <w:r w:rsidR="00924FF3" w:rsidRPr="00924FF3">
        <w:rPr>
          <w:rFonts w:ascii="Arial" w:hAnsi="Arial" w:cs="Arial"/>
          <w:sz w:val="24"/>
          <w:szCs w:val="24"/>
        </w:rPr>
        <w:t xml:space="preserve"> es debido a</w:t>
      </w:r>
      <w:r w:rsidR="00924FF3">
        <w:rPr>
          <w:rFonts w:ascii="Arial" w:hAnsi="Arial" w:cs="Arial"/>
          <w:sz w:val="24"/>
          <w:szCs w:val="24"/>
        </w:rPr>
        <w:t xml:space="preserve"> factores como longitud l</w:t>
      </w:r>
      <w:r w:rsidR="0058086B">
        <w:rPr>
          <w:rFonts w:ascii="Arial" w:hAnsi="Arial" w:cs="Arial"/>
          <w:sz w:val="24"/>
          <w:szCs w:val="24"/>
        </w:rPr>
        <w:t xml:space="preserve">imitada, desarrollo de espasmo, </w:t>
      </w:r>
      <w:r w:rsidR="00924FF3">
        <w:rPr>
          <w:rFonts w:ascii="Arial" w:hAnsi="Arial" w:cs="Arial"/>
          <w:sz w:val="24"/>
          <w:szCs w:val="24"/>
        </w:rPr>
        <w:t xml:space="preserve">oclusión </w:t>
      </w:r>
      <w:r w:rsidR="00142653">
        <w:rPr>
          <w:rFonts w:ascii="Arial" w:hAnsi="Arial" w:cs="Arial"/>
          <w:sz w:val="24"/>
          <w:szCs w:val="24"/>
        </w:rPr>
        <w:t>por competencia de flujo</w:t>
      </w:r>
      <w:r w:rsidR="0058086B">
        <w:rPr>
          <w:rFonts w:ascii="Arial" w:hAnsi="Arial" w:cs="Arial"/>
          <w:sz w:val="24"/>
          <w:szCs w:val="24"/>
        </w:rPr>
        <w:t>, mayor complejidad técnica de estas operaciones y riesgo de mediastinitis con el uso de la doble mamaria</w:t>
      </w:r>
      <w:r w:rsidR="004052EA">
        <w:rPr>
          <w:rFonts w:ascii="Arial" w:hAnsi="Arial" w:cs="Arial"/>
          <w:sz w:val="24"/>
          <w:szCs w:val="24"/>
        </w:rPr>
        <w:t>.</w:t>
      </w:r>
      <w:r w:rsidR="004052EA">
        <w:rPr>
          <w:rFonts w:ascii="Arial" w:hAnsi="Arial" w:cs="Arial"/>
          <w:sz w:val="24"/>
          <w:szCs w:val="24"/>
          <w:vertAlign w:val="superscript"/>
        </w:rPr>
        <w:t>(</w:t>
      </w:r>
      <w:r w:rsidR="004052EA">
        <w:rPr>
          <w:rFonts w:ascii="Arial" w:hAnsi="Arial" w:cs="Arial"/>
          <w:sz w:val="24"/>
          <w:szCs w:val="24"/>
          <w:vertAlign w:val="superscript"/>
        </w:rPr>
        <w:fldChar w:fldCharType="begin"/>
      </w:r>
      <w:r w:rsidR="004052EA">
        <w:rPr>
          <w:rFonts w:ascii="Arial" w:hAnsi="Arial" w:cs="Arial"/>
          <w:sz w:val="24"/>
          <w:szCs w:val="24"/>
          <w:vertAlign w:val="superscript"/>
        </w:rPr>
        <w:instrText xml:space="preserve"> NOTEREF _Ref99854946 \h </w:instrText>
      </w:r>
      <w:r w:rsidR="004052EA">
        <w:rPr>
          <w:rFonts w:ascii="Arial" w:hAnsi="Arial" w:cs="Arial"/>
          <w:sz w:val="24"/>
          <w:szCs w:val="24"/>
          <w:vertAlign w:val="superscript"/>
        </w:rPr>
      </w:r>
      <w:r w:rsidR="004052EA">
        <w:rPr>
          <w:rFonts w:ascii="Arial" w:hAnsi="Arial" w:cs="Arial"/>
          <w:sz w:val="24"/>
          <w:szCs w:val="24"/>
          <w:vertAlign w:val="superscript"/>
        </w:rPr>
        <w:fldChar w:fldCharType="separate"/>
      </w:r>
      <w:r w:rsidR="004052EA">
        <w:rPr>
          <w:rFonts w:ascii="Arial" w:hAnsi="Arial" w:cs="Arial"/>
          <w:sz w:val="24"/>
          <w:szCs w:val="24"/>
          <w:vertAlign w:val="superscript"/>
        </w:rPr>
        <w:t>3</w:t>
      </w:r>
      <w:r w:rsidR="004052EA">
        <w:rPr>
          <w:rFonts w:ascii="Arial" w:hAnsi="Arial" w:cs="Arial"/>
          <w:sz w:val="24"/>
          <w:szCs w:val="24"/>
          <w:vertAlign w:val="superscript"/>
        </w:rPr>
        <w:fldChar w:fldCharType="end"/>
      </w:r>
      <w:r w:rsidR="004052EA">
        <w:rPr>
          <w:rFonts w:ascii="Arial" w:hAnsi="Arial" w:cs="Arial"/>
          <w:sz w:val="24"/>
          <w:szCs w:val="24"/>
          <w:vertAlign w:val="superscript"/>
        </w:rPr>
        <w:t>,</w:t>
      </w:r>
      <w:bookmarkStart w:id="5" w:name="_Ref99857150"/>
      <w:r w:rsidR="004052EA">
        <w:rPr>
          <w:rStyle w:val="Refdenotaalfinal"/>
          <w:rFonts w:cs="Arial"/>
        </w:rPr>
        <w:endnoteReference w:id="6"/>
      </w:r>
      <w:bookmarkEnd w:id="5"/>
      <w:r w:rsidR="004052EA">
        <w:rPr>
          <w:rFonts w:ascii="Arial" w:hAnsi="Arial" w:cs="Arial"/>
          <w:sz w:val="24"/>
          <w:szCs w:val="24"/>
          <w:vertAlign w:val="superscript"/>
        </w:rPr>
        <w:t>,</w:t>
      </w:r>
      <w:bookmarkStart w:id="6" w:name="_Ref99855919"/>
      <w:r w:rsidR="004052EA">
        <w:rPr>
          <w:rStyle w:val="Refdenotaalfinal"/>
          <w:rFonts w:cs="Arial"/>
        </w:rPr>
        <w:endnoteReference w:id="7"/>
      </w:r>
      <w:bookmarkEnd w:id="6"/>
      <w:r w:rsidR="004052EA">
        <w:rPr>
          <w:rFonts w:ascii="Arial" w:hAnsi="Arial" w:cs="Arial"/>
          <w:sz w:val="24"/>
          <w:szCs w:val="24"/>
          <w:vertAlign w:val="superscript"/>
        </w:rPr>
        <w:t>,</w:t>
      </w:r>
      <w:bookmarkStart w:id="7" w:name="_Ref99855922"/>
      <w:r w:rsidR="004052EA">
        <w:rPr>
          <w:rStyle w:val="Refdenotaalfinal"/>
          <w:rFonts w:cs="Arial"/>
        </w:rPr>
        <w:endnoteReference w:id="8"/>
      </w:r>
      <w:bookmarkEnd w:id="7"/>
      <w:r w:rsidR="004052EA">
        <w:rPr>
          <w:vertAlign w:val="superscript"/>
        </w:rPr>
        <w:t>)</w:t>
      </w:r>
    </w:p>
    <w:p w14:paraId="278D12D0" w14:textId="2093FB15" w:rsidR="00B3332A" w:rsidRPr="00863B68" w:rsidRDefault="00B3332A" w:rsidP="002A180F">
      <w:pPr>
        <w:spacing w:line="360" w:lineRule="auto"/>
        <w:jc w:val="both"/>
        <w:rPr>
          <w:rFonts w:ascii="Arial" w:hAnsi="Arial" w:cs="Arial"/>
          <w:sz w:val="24"/>
          <w:szCs w:val="24"/>
        </w:rPr>
      </w:pPr>
      <w:r w:rsidRPr="00924FF3">
        <w:rPr>
          <w:rFonts w:ascii="Arial" w:hAnsi="Arial" w:cs="Arial"/>
          <w:sz w:val="24"/>
          <w:szCs w:val="24"/>
        </w:rPr>
        <w:t>Desde los trabaj</w:t>
      </w:r>
      <w:r w:rsidR="00D44380">
        <w:rPr>
          <w:rFonts w:ascii="Arial" w:hAnsi="Arial" w:cs="Arial"/>
          <w:sz w:val="24"/>
          <w:szCs w:val="24"/>
        </w:rPr>
        <w:t>os iniciales de Favaloro en 1966</w:t>
      </w:r>
      <w:r w:rsidRPr="00924FF3">
        <w:rPr>
          <w:rFonts w:ascii="Arial" w:hAnsi="Arial" w:cs="Arial"/>
          <w:sz w:val="24"/>
          <w:szCs w:val="24"/>
        </w:rPr>
        <w:t xml:space="preserve">, el empleo de la vena safena interna (VSI) en cirugía coronaria </w:t>
      </w:r>
      <w:r w:rsidR="00F03FA0">
        <w:rPr>
          <w:rFonts w:ascii="Arial" w:hAnsi="Arial" w:cs="Arial"/>
          <w:sz w:val="24"/>
          <w:szCs w:val="24"/>
        </w:rPr>
        <w:t>continúa siendo un injerto esencial en estas operaciones</w:t>
      </w:r>
      <w:r w:rsidRPr="00924FF3">
        <w:rPr>
          <w:rFonts w:ascii="Arial" w:hAnsi="Arial" w:cs="Arial"/>
          <w:sz w:val="24"/>
          <w:szCs w:val="24"/>
        </w:rPr>
        <w:t xml:space="preserve"> y </w:t>
      </w:r>
      <w:r w:rsidR="00F03FA0">
        <w:rPr>
          <w:rFonts w:ascii="Arial" w:hAnsi="Arial" w:cs="Arial"/>
          <w:sz w:val="24"/>
          <w:szCs w:val="24"/>
        </w:rPr>
        <w:t>es el</w:t>
      </w:r>
      <w:r w:rsidRPr="00924FF3">
        <w:rPr>
          <w:rFonts w:ascii="Arial" w:hAnsi="Arial" w:cs="Arial"/>
          <w:sz w:val="24"/>
          <w:szCs w:val="24"/>
        </w:rPr>
        <w:t xml:space="preserve"> </w:t>
      </w:r>
      <w:r w:rsidR="00AE41DE" w:rsidRPr="00924FF3">
        <w:rPr>
          <w:rFonts w:ascii="Arial" w:hAnsi="Arial" w:cs="Arial"/>
          <w:sz w:val="24"/>
          <w:szCs w:val="24"/>
        </w:rPr>
        <w:t>más empleado en el mundo</w:t>
      </w:r>
      <w:r w:rsidR="00911D8E">
        <w:rPr>
          <w:rFonts w:ascii="Arial" w:hAnsi="Arial" w:cs="Arial"/>
          <w:sz w:val="24"/>
          <w:szCs w:val="24"/>
        </w:rPr>
        <w:t xml:space="preserve">, </w:t>
      </w:r>
      <w:r w:rsidRPr="00924FF3">
        <w:rPr>
          <w:rFonts w:ascii="Arial" w:hAnsi="Arial" w:cs="Arial"/>
          <w:sz w:val="24"/>
          <w:szCs w:val="24"/>
        </w:rPr>
        <w:t xml:space="preserve">aproximadamente el 80% de todas las anastomosis se realizan con </w:t>
      </w:r>
      <w:r w:rsidR="00911D8E">
        <w:rPr>
          <w:rFonts w:ascii="Arial" w:hAnsi="Arial" w:cs="Arial"/>
          <w:sz w:val="24"/>
          <w:szCs w:val="24"/>
        </w:rPr>
        <w:t>este injerto venoso</w:t>
      </w:r>
      <w:r w:rsidRPr="00924FF3">
        <w:rPr>
          <w:rFonts w:ascii="Arial" w:hAnsi="Arial" w:cs="Arial"/>
          <w:sz w:val="24"/>
          <w:szCs w:val="24"/>
        </w:rPr>
        <w:t>.</w:t>
      </w:r>
      <w:r w:rsidR="004052EA">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_Ref99856995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2</w:t>
      </w:r>
      <w:r w:rsidR="001B2418">
        <w:rPr>
          <w:rFonts w:ascii="Arial" w:hAnsi="Arial" w:cs="Arial"/>
          <w:sz w:val="24"/>
          <w:szCs w:val="24"/>
          <w:vertAlign w:val="superscript"/>
        </w:rPr>
        <w:fldChar w:fldCharType="end"/>
      </w:r>
      <w:r w:rsidR="001B2418">
        <w:rPr>
          <w:rFonts w:ascii="Arial" w:hAnsi="Arial" w:cs="Arial"/>
          <w:sz w:val="24"/>
          <w:szCs w:val="24"/>
          <w:vertAlign w:val="superscript"/>
        </w:rPr>
        <w:t>,</w:t>
      </w:r>
      <w:r w:rsidR="004052EA">
        <w:rPr>
          <w:rFonts w:ascii="Arial" w:hAnsi="Arial" w:cs="Arial"/>
          <w:sz w:val="24"/>
          <w:szCs w:val="24"/>
          <w:vertAlign w:val="superscript"/>
        </w:rPr>
        <w:fldChar w:fldCharType="begin"/>
      </w:r>
      <w:r w:rsidR="004052EA">
        <w:rPr>
          <w:rFonts w:ascii="Arial" w:hAnsi="Arial" w:cs="Arial"/>
          <w:sz w:val="24"/>
          <w:szCs w:val="24"/>
          <w:vertAlign w:val="superscript"/>
        </w:rPr>
        <w:instrText xml:space="preserve"> NOTEREF _Ref99855919 \h </w:instrText>
      </w:r>
      <w:r w:rsidR="004052EA">
        <w:rPr>
          <w:rFonts w:ascii="Arial" w:hAnsi="Arial" w:cs="Arial"/>
          <w:sz w:val="24"/>
          <w:szCs w:val="24"/>
          <w:vertAlign w:val="superscript"/>
        </w:rPr>
      </w:r>
      <w:r w:rsidR="004052EA">
        <w:rPr>
          <w:rFonts w:ascii="Arial" w:hAnsi="Arial" w:cs="Arial"/>
          <w:sz w:val="24"/>
          <w:szCs w:val="24"/>
          <w:vertAlign w:val="superscript"/>
        </w:rPr>
        <w:fldChar w:fldCharType="separate"/>
      </w:r>
      <w:r w:rsidR="004052EA">
        <w:rPr>
          <w:rFonts w:ascii="Arial" w:hAnsi="Arial" w:cs="Arial"/>
          <w:sz w:val="24"/>
          <w:szCs w:val="24"/>
          <w:vertAlign w:val="superscript"/>
        </w:rPr>
        <w:t>7</w:t>
      </w:r>
      <w:r w:rsidR="004052EA">
        <w:rPr>
          <w:rFonts w:ascii="Arial" w:hAnsi="Arial" w:cs="Arial"/>
          <w:sz w:val="24"/>
          <w:szCs w:val="24"/>
          <w:vertAlign w:val="superscript"/>
        </w:rPr>
        <w:fldChar w:fldCharType="end"/>
      </w:r>
      <w:r w:rsidR="004052EA">
        <w:rPr>
          <w:rFonts w:ascii="Arial" w:hAnsi="Arial" w:cs="Arial"/>
          <w:sz w:val="24"/>
          <w:szCs w:val="24"/>
          <w:vertAlign w:val="superscript"/>
        </w:rPr>
        <w:t>,</w:t>
      </w:r>
      <w:r w:rsidR="004052EA">
        <w:rPr>
          <w:rFonts w:ascii="Arial" w:hAnsi="Arial" w:cs="Arial"/>
          <w:sz w:val="24"/>
          <w:szCs w:val="24"/>
          <w:vertAlign w:val="superscript"/>
        </w:rPr>
        <w:fldChar w:fldCharType="begin"/>
      </w:r>
      <w:r w:rsidR="004052EA">
        <w:rPr>
          <w:rFonts w:ascii="Arial" w:hAnsi="Arial" w:cs="Arial"/>
          <w:sz w:val="24"/>
          <w:szCs w:val="24"/>
          <w:vertAlign w:val="superscript"/>
        </w:rPr>
        <w:instrText xml:space="preserve"> NOTEREF _Ref99855922 \h </w:instrText>
      </w:r>
      <w:r w:rsidR="004052EA">
        <w:rPr>
          <w:rFonts w:ascii="Arial" w:hAnsi="Arial" w:cs="Arial"/>
          <w:sz w:val="24"/>
          <w:szCs w:val="24"/>
          <w:vertAlign w:val="superscript"/>
        </w:rPr>
      </w:r>
      <w:r w:rsidR="004052EA">
        <w:rPr>
          <w:rFonts w:ascii="Arial" w:hAnsi="Arial" w:cs="Arial"/>
          <w:sz w:val="24"/>
          <w:szCs w:val="24"/>
          <w:vertAlign w:val="superscript"/>
        </w:rPr>
        <w:fldChar w:fldCharType="separate"/>
      </w:r>
      <w:r w:rsidR="004052EA">
        <w:rPr>
          <w:rFonts w:ascii="Arial" w:hAnsi="Arial" w:cs="Arial"/>
          <w:sz w:val="24"/>
          <w:szCs w:val="24"/>
          <w:vertAlign w:val="superscript"/>
        </w:rPr>
        <w:t>8</w:t>
      </w:r>
      <w:r w:rsidR="004052EA">
        <w:rPr>
          <w:rFonts w:ascii="Arial" w:hAnsi="Arial" w:cs="Arial"/>
          <w:sz w:val="24"/>
          <w:szCs w:val="24"/>
          <w:vertAlign w:val="superscript"/>
        </w:rPr>
        <w:fldChar w:fldCharType="end"/>
      </w:r>
      <w:r w:rsidR="004052EA">
        <w:rPr>
          <w:rFonts w:ascii="Arial" w:hAnsi="Arial" w:cs="Arial"/>
          <w:sz w:val="24"/>
          <w:szCs w:val="24"/>
          <w:vertAlign w:val="superscript"/>
        </w:rPr>
        <w:t>,</w:t>
      </w:r>
      <w:bookmarkStart w:id="8" w:name="_Ref99870966"/>
      <w:r w:rsidR="004052EA">
        <w:rPr>
          <w:rStyle w:val="Refdenotaalfinal"/>
          <w:rFonts w:cs="Arial"/>
        </w:rPr>
        <w:endnoteReference w:id="9"/>
      </w:r>
      <w:bookmarkEnd w:id="8"/>
      <w:r w:rsidR="001B2418">
        <w:rPr>
          <w:rFonts w:ascii="Arial" w:hAnsi="Arial" w:cs="Arial"/>
          <w:sz w:val="24"/>
          <w:szCs w:val="24"/>
          <w:vertAlign w:val="superscript"/>
        </w:rPr>
        <w:t>)</w:t>
      </w:r>
      <w:r w:rsidR="00911D8E">
        <w:rPr>
          <w:rFonts w:ascii="Arial" w:hAnsi="Arial" w:cs="Arial"/>
          <w:sz w:val="24"/>
          <w:szCs w:val="24"/>
        </w:rPr>
        <w:t xml:space="preserve"> </w:t>
      </w:r>
      <w:r w:rsidRPr="00924FF3">
        <w:rPr>
          <w:rFonts w:ascii="Arial" w:hAnsi="Arial" w:cs="Arial"/>
          <w:sz w:val="24"/>
          <w:szCs w:val="24"/>
        </w:rPr>
        <w:t>La V</w:t>
      </w:r>
      <w:r w:rsidR="00234E13">
        <w:rPr>
          <w:rFonts w:ascii="Arial" w:hAnsi="Arial" w:cs="Arial"/>
          <w:sz w:val="24"/>
          <w:szCs w:val="24"/>
        </w:rPr>
        <w:t>SI es de fácil y rápido acceso</w:t>
      </w:r>
      <w:r w:rsidR="0059792C">
        <w:rPr>
          <w:rFonts w:ascii="Arial" w:hAnsi="Arial" w:cs="Arial"/>
          <w:sz w:val="24"/>
          <w:szCs w:val="24"/>
        </w:rPr>
        <w:t xml:space="preserve">, </w:t>
      </w:r>
      <w:r w:rsidRPr="00924FF3">
        <w:rPr>
          <w:rFonts w:ascii="Arial" w:hAnsi="Arial" w:cs="Arial"/>
          <w:sz w:val="24"/>
          <w:szCs w:val="24"/>
        </w:rPr>
        <w:t xml:space="preserve">no se registran situaciones de competencia de flujo coronario, aún ante lesiones coronarias de menor magnitud, </w:t>
      </w:r>
      <w:r w:rsidR="0059792C">
        <w:rPr>
          <w:rFonts w:ascii="Arial" w:hAnsi="Arial" w:cs="Arial"/>
          <w:sz w:val="24"/>
          <w:szCs w:val="24"/>
        </w:rPr>
        <w:t>su gran longitud permite la realización de varios puentes, y su</w:t>
      </w:r>
      <w:r w:rsidR="006E1323">
        <w:rPr>
          <w:rFonts w:ascii="Arial" w:hAnsi="Arial" w:cs="Arial"/>
          <w:sz w:val="24"/>
          <w:szCs w:val="24"/>
        </w:rPr>
        <w:t xml:space="preserve"> </w:t>
      </w:r>
      <w:r w:rsidR="0059792C">
        <w:rPr>
          <w:rFonts w:ascii="Arial" w:hAnsi="Arial" w:cs="Arial"/>
          <w:sz w:val="24"/>
          <w:szCs w:val="24"/>
        </w:rPr>
        <w:t>extracción</w:t>
      </w:r>
      <w:r w:rsidR="006E1323">
        <w:rPr>
          <w:rFonts w:ascii="Arial" w:hAnsi="Arial" w:cs="Arial"/>
          <w:sz w:val="24"/>
          <w:szCs w:val="24"/>
        </w:rPr>
        <w:t xml:space="preserve"> se realiza simultánea a la de la </w:t>
      </w:r>
      <w:r w:rsidR="005560AB">
        <w:rPr>
          <w:rFonts w:ascii="Arial" w:hAnsi="Arial" w:cs="Arial"/>
          <w:sz w:val="24"/>
          <w:szCs w:val="24"/>
        </w:rPr>
        <w:t xml:space="preserve">arteria mamaria interna </w:t>
      </w:r>
      <w:r w:rsidR="00863B68">
        <w:rPr>
          <w:rFonts w:ascii="Arial" w:hAnsi="Arial" w:cs="Arial"/>
          <w:sz w:val="24"/>
          <w:szCs w:val="24"/>
        </w:rPr>
        <w:t>sin aumentar el</w:t>
      </w:r>
      <w:r w:rsidR="005560AB">
        <w:rPr>
          <w:rFonts w:ascii="Arial" w:hAnsi="Arial" w:cs="Arial"/>
          <w:sz w:val="24"/>
          <w:szCs w:val="24"/>
        </w:rPr>
        <w:t xml:space="preserve"> tiempo </w:t>
      </w:r>
      <w:r w:rsidR="00BF0512">
        <w:rPr>
          <w:rFonts w:ascii="Arial" w:hAnsi="Arial" w:cs="Arial"/>
          <w:sz w:val="24"/>
          <w:szCs w:val="24"/>
        </w:rPr>
        <w:t>quirúrgico</w:t>
      </w:r>
      <w:r w:rsidR="00BF0512" w:rsidRPr="00863B68">
        <w:rPr>
          <w:rFonts w:ascii="Arial" w:hAnsi="Arial" w:cs="Arial"/>
          <w:sz w:val="24"/>
          <w:szCs w:val="24"/>
        </w:rPr>
        <w:t>.</w:t>
      </w:r>
      <w:r w:rsidR="001B2418">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_Ref99857132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1</w:t>
      </w:r>
      <w:r w:rsidR="001B2418">
        <w:rPr>
          <w:rFonts w:ascii="Arial" w:hAnsi="Arial" w:cs="Arial"/>
          <w:sz w:val="24"/>
          <w:szCs w:val="24"/>
          <w:vertAlign w:val="superscript"/>
        </w:rPr>
        <w:fldChar w:fldCharType="end"/>
      </w:r>
      <w:r w:rsidR="001B2418">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_Ref99856995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2</w:t>
      </w:r>
      <w:r w:rsidR="001B2418">
        <w:rPr>
          <w:rFonts w:ascii="Arial" w:hAnsi="Arial" w:cs="Arial"/>
          <w:sz w:val="24"/>
          <w:szCs w:val="24"/>
          <w:vertAlign w:val="superscript"/>
        </w:rPr>
        <w:fldChar w:fldCharType="end"/>
      </w:r>
      <w:r w:rsidR="001B2418">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_Ref99857147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5</w:t>
      </w:r>
      <w:r w:rsidR="001B2418">
        <w:rPr>
          <w:rFonts w:ascii="Arial" w:hAnsi="Arial" w:cs="Arial"/>
          <w:sz w:val="24"/>
          <w:szCs w:val="24"/>
          <w:vertAlign w:val="superscript"/>
        </w:rPr>
        <w:fldChar w:fldCharType="end"/>
      </w:r>
      <w:r w:rsidR="001B2418">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_Ref99857150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6</w:t>
      </w:r>
      <w:r w:rsidR="001B2418">
        <w:rPr>
          <w:rFonts w:ascii="Arial" w:hAnsi="Arial" w:cs="Arial"/>
          <w:sz w:val="24"/>
          <w:szCs w:val="24"/>
          <w:vertAlign w:val="superscript"/>
        </w:rPr>
        <w:fldChar w:fldCharType="end"/>
      </w:r>
      <w:r w:rsidR="001B2418">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_Ref99855922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8</w:t>
      </w:r>
      <w:r w:rsidR="001B2418">
        <w:rPr>
          <w:rFonts w:ascii="Arial" w:hAnsi="Arial" w:cs="Arial"/>
          <w:sz w:val="24"/>
          <w:szCs w:val="24"/>
          <w:vertAlign w:val="superscript"/>
        </w:rPr>
        <w:fldChar w:fldCharType="end"/>
      </w:r>
      <w:r w:rsidR="001B2418">
        <w:rPr>
          <w:rFonts w:ascii="Arial" w:hAnsi="Arial" w:cs="Arial"/>
          <w:sz w:val="24"/>
          <w:szCs w:val="24"/>
          <w:vertAlign w:val="superscript"/>
        </w:rPr>
        <w:t>)</w:t>
      </w:r>
      <w:r w:rsidR="00BF0512" w:rsidRPr="00863B68">
        <w:rPr>
          <w:rFonts w:ascii="Arial" w:hAnsi="Arial" w:cs="Arial"/>
          <w:b/>
          <w:sz w:val="24"/>
          <w:szCs w:val="24"/>
        </w:rPr>
        <w:t xml:space="preserve"> </w:t>
      </w:r>
    </w:p>
    <w:p w14:paraId="6A177FAA" w14:textId="393E8BC4" w:rsidR="00DF0F4F" w:rsidRDefault="00911D8E" w:rsidP="002A180F">
      <w:pPr>
        <w:spacing w:line="360" w:lineRule="auto"/>
        <w:jc w:val="both"/>
        <w:rPr>
          <w:rFonts w:ascii="Arial" w:hAnsi="Arial" w:cs="Arial"/>
          <w:sz w:val="24"/>
          <w:szCs w:val="24"/>
        </w:rPr>
      </w:pPr>
      <w:r>
        <w:rPr>
          <w:rFonts w:ascii="Arial" w:hAnsi="Arial" w:cs="Arial"/>
          <w:sz w:val="24"/>
          <w:szCs w:val="24"/>
        </w:rPr>
        <w:t>Existen varias situaciones</w:t>
      </w:r>
      <w:r w:rsidR="00B3332A" w:rsidRPr="00924FF3">
        <w:rPr>
          <w:rFonts w:ascii="Arial" w:hAnsi="Arial" w:cs="Arial"/>
          <w:sz w:val="24"/>
          <w:szCs w:val="24"/>
        </w:rPr>
        <w:t xml:space="preserve"> </w:t>
      </w:r>
      <w:r>
        <w:rPr>
          <w:rFonts w:ascii="Arial" w:hAnsi="Arial" w:cs="Arial"/>
          <w:sz w:val="24"/>
          <w:szCs w:val="24"/>
        </w:rPr>
        <w:t xml:space="preserve">en que </w:t>
      </w:r>
      <w:r w:rsidR="00B3332A" w:rsidRPr="00924FF3">
        <w:rPr>
          <w:rFonts w:ascii="Arial" w:hAnsi="Arial" w:cs="Arial"/>
          <w:sz w:val="24"/>
          <w:szCs w:val="24"/>
        </w:rPr>
        <w:t>su uso es de elección</w:t>
      </w:r>
      <w:r w:rsidR="00B95E0F">
        <w:rPr>
          <w:rFonts w:ascii="Arial" w:hAnsi="Arial" w:cs="Arial"/>
          <w:sz w:val="24"/>
          <w:szCs w:val="24"/>
        </w:rPr>
        <w:t xml:space="preserve"> como es en el caso de emergencias o</w:t>
      </w:r>
      <w:r w:rsidR="00B3332A" w:rsidRPr="00924FF3">
        <w:rPr>
          <w:rFonts w:ascii="Arial" w:hAnsi="Arial" w:cs="Arial"/>
          <w:sz w:val="24"/>
          <w:szCs w:val="24"/>
        </w:rPr>
        <w:t xml:space="preserve"> como complemento de un injerto mamario único, en pacientes mayores de 70-75 años, disfunción </w:t>
      </w:r>
      <w:r w:rsidR="00B95E0F">
        <w:rPr>
          <w:rFonts w:ascii="Arial" w:hAnsi="Arial" w:cs="Arial"/>
          <w:sz w:val="24"/>
          <w:szCs w:val="24"/>
        </w:rPr>
        <w:t>sistólica</w:t>
      </w:r>
      <w:r w:rsidR="00B3332A" w:rsidRPr="00924FF3">
        <w:rPr>
          <w:rFonts w:ascii="Arial" w:hAnsi="Arial" w:cs="Arial"/>
          <w:sz w:val="24"/>
          <w:szCs w:val="24"/>
        </w:rPr>
        <w:t xml:space="preserve"> moderada a severa, enfermedad pulmonar severa, hemodiálisis, enfermedades malignas y cirugía cardiaca compleja. </w:t>
      </w:r>
      <w:r w:rsidR="00B3332A" w:rsidRPr="00142653">
        <w:rPr>
          <w:rFonts w:ascii="Arial" w:hAnsi="Arial" w:cs="Arial"/>
          <w:sz w:val="24"/>
          <w:szCs w:val="24"/>
        </w:rPr>
        <w:t xml:space="preserve">Sin embargo, </w:t>
      </w:r>
      <w:r w:rsidR="00142653">
        <w:rPr>
          <w:rFonts w:ascii="Arial" w:hAnsi="Arial" w:cs="Arial"/>
          <w:sz w:val="24"/>
          <w:szCs w:val="24"/>
        </w:rPr>
        <w:t>el gran problema de la vena safena</w:t>
      </w:r>
      <w:r w:rsidR="00B3332A" w:rsidRPr="00924FF3">
        <w:rPr>
          <w:rFonts w:ascii="Arial" w:hAnsi="Arial" w:cs="Arial"/>
          <w:sz w:val="24"/>
          <w:szCs w:val="24"/>
        </w:rPr>
        <w:t xml:space="preserve">, radica en </w:t>
      </w:r>
      <w:r w:rsidR="00B95E0F">
        <w:rPr>
          <w:rFonts w:ascii="Arial" w:hAnsi="Arial" w:cs="Arial"/>
          <w:sz w:val="24"/>
          <w:szCs w:val="24"/>
        </w:rPr>
        <w:t>las</w:t>
      </w:r>
      <w:r w:rsidR="00B3332A" w:rsidRPr="00924FF3">
        <w:rPr>
          <w:rFonts w:ascii="Arial" w:hAnsi="Arial" w:cs="Arial"/>
          <w:sz w:val="24"/>
          <w:szCs w:val="24"/>
        </w:rPr>
        <w:t xml:space="preserve"> altas tasas de oclusión, </w:t>
      </w:r>
      <w:r w:rsidR="00B95E0F">
        <w:rPr>
          <w:rFonts w:ascii="Arial" w:hAnsi="Arial" w:cs="Arial"/>
          <w:sz w:val="24"/>
          <w:szCs w:val="24"/>
        </w:rPr>
        <w:t xml:space="preserve">reportadas en toda la literatura, </w:t>
      </w:r>
      <w:r w:rsidR="00B3332A" w:rsidRPr="00924FF3">
        <w:rPr>
          <w:rFonts w:ascii="Arial" w:hAnsi="Arial" w:cs="Arial"/>
          <w:sz w:val="24"/>
          <w:szCs w:val="24"/>
        </w:rPr>
        <w:t xml:space="preserve">que alcanzan hasta </w:t>
      </w:r>
      <w:r w:rsidR="00B3332A" w:rsidRPr="005560AB">
        <w:rPr>
          <w:rFonts w:ascii="Arial" w:hAnsi="Arial" w:cs="Arial"/>
          <w:sz w:val="24"/>
          <w:szCs w:val="24"/>
        </w:rPr>
        <w:t>el</w:t>
      </w:r>
      <w:r w:rsidR="00B3332A" w:rsidRPr="00924FF3">
        <w:rPr>
          <w:rFonts w:ascii="Arial" w:hAnsi="Arial" w:cs="Arial"/>
          <w:b/>
          <w:sz w:val="24"/>
          <w:szCs w:val="24"/>
        </w:rPr>
        <w:t xml:space="preserve"> </w:t>
      </w:r>
      <w:r w:rsidR="00142653" w:rsidRPr="00142653">
        <w:rPr>
          <w:rFonts w:ascii="Arial" w:hAnsi="Arial" w:cs="Arial"/>
          <w:sz w:val="24"/>
          <w:szCs w:val="24"/>
        </w:rPr>
        <w:t>2</w:t>
      </w:r>
      <w:r w:rsidR="005560AB" w:rsidRPr="00142653">
        <w:rPr>
          <w:rFonts w:ascii="Arial" w:hAnsi="Arial" w:cs="Arial"/>
          <w:sz w:val="24"/>
          <w:szCs w:val="24"/>
        </w:rPr>
        <w:t>5</w:t>
      </w:r>
      <w:r w:rsidR="00635E56">
        <w:rPr>
          <w:rFonts w:ascii="Arial" w:hAnsi="Arial" w:cs="Arial"/>
          <w:sz w:val="24"/>
          <w:szCs w:val="24"/>
        </w:rPr>
        <w:t>-30</w:t>
      </w:r>
      <w:r w:rsidR="005560AB" w:rsidRPr="00142653">
        <w:rPr>
          <w:rFonts w:ascii="Arial" w:hAnsi="Arial" w:cs="Arial"/>
          <w:sz w:val="24"/>
          <w:szCs w:val="24"/>
        </w:rPr>
        <w:t>%</w:t>
      </w:r>
      <w:r w:rsidR="005560AB">
        <w:rPr>
          <w:rFonts w:ascii="Arial" w:hAnsi="Arial" w:cs="Arial"/>
          <w:sz w:val="24"/>
          <w:szCs w:val="24"/>
        </w:rPr>
        <w:t xml:space="preserve"> </w:t>
      </w:r>
      <w:r w:rsidR="00B95E0F">
        <w:rPr>
          <w:rFonts w:ascii="Arial" w:hAnsi="Arial" w:cs="Arial"/>
          <w:sz w:val="24"/>
          <w:szCs w:val="24"/>
        </w:rPr>
        <w:t>en</w:t>
      </w:r>
      <w:r w:rsidR="00B3332A" w:rsidRPr="00924FF3">
        <w:rPr>
          <w:rFonts w:ascii="Arial" w:hAnsi="Arial" w:cs="Arial"/>
          <w:sz w:val="24"/>
          <w:szCs w:val="24"/>
        </w:rPr>
        <w:t xml:space="preserve"> el primer año y hasta el 50% a </w:t>
      </w:r>
      <w:r w:rsidR="00B95E0F">
        <w:rPr>
          <w:rFonts w:ascii="Arial" w:hAnsi="Arial" w:cs="Arial"/>
          <w:sz w:val="24"/>
          <w:szCs w:val="24"/>
        </w:rPr>
        <w:t xml:space="preserve">los </w:t>
      </w:r>
      <w:r w:rsidR="00B3332A" w:rsidRPr="00924FF3">
        <w:rPr>
          <w:rFonts w:ascii="Arial" w:hAnsi="Arial" w:cs="Arial"/>
          <w:sz w:val="24"/>
          <w:szCs w:val="24"/>
        </w:rPr>
        <w:t xml:space="preserve">10 años y un 25% </w:t>
      </w:r>
      <w:r w:rsidR="00B95E0F">
        <w:rPr>
          <w:rFonts w:ascii="Arial" w:hAnsi="Arial" w:cs="Arial"/>
          <w:sz w:val="24"/>
          <w:szCs w:val="24"/>
        </w:rPr>
        <w:t>de los que permanecen permeables ya</w:t>
      </w:r>
      <w:r w:rsidR="00B3332A" w:rsidRPr="00924FF3">
        <w:rPr>
          <w:rFonts w:ascii="Arial" w:hAnsi="Arial" w:cs="Arial"/>
          <w:sz w:val="24"/>
          <w:szCs w:val="24"/>
        </w:rPr>
        <w:t xml:space="preserve"> </w:t>
      </w:r>
      <w:r w:rsidR="00047FC1" w:rsidRPr="00924FF3">
        <w:rPr>
          <w:rFonts w:ascii="Arial" w:hAnsi="Arial" w:cs="Arial"/>
          <w:sz w:val="24"/>
          <w:szCs w:val="24"/>
        </w:rPr>
        <w:t>presenta</w:t>
      </w:r>
      <w:r w:rsidR="00B95E0F">
        <w:rPr>
          <w:rFonts w:ascii="Arial" w:hAnsi="Arial" w:cs="Arial"/>
          <w:sz w:val="24"/>
          <w:szCs w:val="24"/>
        </w:rPr>
        <w:t>n</w:t>
      </w:r>
      <w:r w:rsidR="00B3332A" w:rsidRPr="00924FF3">
        <w:rPr>
          <w:rFonts w:ascii="Arial" w:hAnsi="Arial" w:cs="Arial"/>
          <w:sz w:val="24"/>
          <w:szCs w:val="24"/>
        </w:rPr>
        <w:t xml:space="preserve"> lesiones de diferentes </w:t>
      </w:r>
      <w:r w:rsidR="001B2418" w:rsidRPr="00924FF3">
        <w:rPr>
          <w:rFonts w:ascii="Arial" w:hAnsi="Arial" w:cs="Arial"/>
          <w:sz w:val="24"/>
          <w:szCs w:val="24"/>
        </w:rPr>
        <w:t>grados.</w:t>
      </w:r>
      <w:r w:rsidR="001B2418">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_Ref99856995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2</w:t>
      </w:r>
      <w:r w:rsidR="001B2418">
        <w:rPr>
          <w:rFonts w:ascii="Arial" w:hAnsi="Arial" w:cs="Arial"/>
          <w:sz w:val="24"/>
          <w:szCs w:val="24"/>
          <w:vertAlign w:val="superscript"/>
        </w:rPr>
        <w:fldChar w:fldCharType="end"/>
      </w:r>
      <w:r w:rsidR="008A4546">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_Ref99854968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4</w:t>
      </w:r>
      <w:r w:rsidR="001B2418">
        <w:rPr>
          <w:rFonts w:ascii="Arial" w:hAnsi="Arial" w:cs="Arial"/>
          <w:sz w:val="24"/>
          <w:szCs w:val="24"/>
          <w:vertAlign w:val="superscript"/>
        </w:rPr>
        <w:fldChar w:fldCharType="end"/>
      </w:r>
      <w:r w:rsidR="008A4546">
        <w:rPr>
          <w:rFonts w:ascii="Arial" w:hAnsi="Arial" w:cs="Arial"/>
          <w:sz w:val="24"/>
          <w:szCs w:val="24"/>
          <w:vertAlign w:val="superscript"/>
        </w:rPr>
        <w:t>,</w:t>
      </w:r>
      <w:r w:rsidR="001B2418">
        <w:rPr>
          <w:rFonts w:ascii="Arial" w:hAnsi="Arial" w:cs="Arial"/>
          <w:sz w:val="24"/>
          <w:szCs w:val="24"/>
          <w:vertAlign w:val="superscript"/>
        </w:rPr>
        <w:fldChar w:fldCharType="begin"/>
      </w:r>
      <w:r w:rsidR="001B2418">
        <w:rPr>
          <w:rFonts w:ascii="Arial" w:hAnsi="Arial" w:cs="Arial"/>
          <w:sz w:val="24"/>
          <w:szCs w:val="24"/>
          <w:vertAlign w:val="superscript"/>
        </w:rPr>
        <w:instrText xml:space="preserve"> NOTEREF _Ref99857147 \h </w:instrText>
      </w:r>
      <w:r w:rsidR="001B2418">
        <w:rPr>
          <w:rFonts w:ascii="Arial" w:hAnsi="Arial" w:cs="Arial"/>
          <w:sz w:val="24"/>
          <w:szCs w:val="24"/>
          <w:vertAlign w:val="superscript"/>
        </w:rPr>
      </w:r>
      <w:r w:rsidR="001B2418">
        <w:rPr>
          <w:rFonts w:ascii="Arial" w:hAnsi="Arial" w:cs="Arial"/>
          <w:sz w:val="24"/>
          <w:szCs w:val="24"/>
          <w:vertAlign w:val="superscript"/>
        </w:rPr>
        <w:fldChar w:fldCharType="separate"/>
      </w:r>
      <w:r w:rsidR="001B2418">
        <w:rPr>
          <w:rFonts w:ascii="Arial" w:hAnsi="Arial" w:cs="Arial"/>
          <w:sz w:val="24"/>
          <w:szCs w:val="24"/>
          <w:vertAlign w:val="superscript"/>
        </w:rPr>
        <w:t>5</w:t>
      </w:r>
      <w:r w:rsidR="001B2418">
        <w:rPr>
          <w:rFonts w:ascii="Arial" w:hAnsi="Arial" w:cs="Arial"/>
          <w:sz w:val="24"/>
          <w:szCs w:val="24"/>
          <w:vertAlign w:val="superscript"/>
        </w:rPr>
        <w:fldChar w:fldCharType="end"/>
      </w:r>
      <w:r w:rsidR="001B2418">
        <w:rPr>
          <w:rFonts w:ascii="Arial" w:hAnsi="Arial" w:cs="Arial"/>
          <w:sz w:val="24"/>
          <w:szCs w:val="24"/>
          <w:vertAlign w:val="superscript"/>
        </w:rPr>
        <w:t>,</w:t>
      </w:r>
      <w:bookmarkStart w:id="9" w:name="_Ref99876391"/>
      <w:r w:rsidR="001B2418">
        <w:rPr>
          <w:rStyle w:val="Refdenotaalfinal"/>
          <w:rFonts w:cs="Arial"/>
        </w:rPr>
        <w:endnoteReference w:id="10"/>
      </w:r>
      <w:bookmarkEnd w:id="9"/>
      <w:r w:rsidR="001B2418">
        <w:rPr>
          <w:rFonts w:ascii="Arial" w:hAnsi="Arial" w:cs="Arial"/>
          <w:sz w:val="24"/>
          <w:szCs w:val="24"/>
          <w:vertAlign w:val="superscript"/>
        </w:rPr>
        <w:t>,</w:t>
      </w:r>
      <w:bookmarkStart w:id="10" w:name="_Ref99857796"/>
      <w:r w:rsidR="008A4546">
        <w:rPr>
          <w:rStyle w:val="Refdenotaalfinal"/>
          <w:rFonts w:cs="Arial"/>
        </w:rPr>
        <w:endnoteReference w:id="11"/>
      </w:r>
      <w:bookmarkEnd w:id="10"/>
      <w:r w:rsidR="008A4546">
        <w:rPr>
          <w:rFonts w:ascii="Arial" w:hAnsi="Arial" w:cs="Arial"/>
          <w:sz w:val="24"/>
          <w:szCs w:val="24"/>
          <w:vertAlign w:val="superscript"/>
        </w:rPr>
        <w:t>,</w:t>
      </w:r>
      <w:bookmarkStart w:id="11" w:name="_Ref99875992"/>
      <w:r w:rsidR="008A4546">
        <w:rPr>
          <w:rStyle w:val="Refdenotaalfinal"/>
          <w:rFonts w:cs="Arial"/>
        </w:rPr>
        <w:endnoteReference w:id="12"/>
      </w:r>
      <w:bookmarkEnd w:id="11"/>
      <w:r w:rsidR="008A4546">
        <w:rPr>
          <w:rFonts w:ascii="Arial" w:hAnsi="Arial" w:cs="Arial"/>
          <w:sz w:val="24"/>
          <w:szCs w:val="24"/>
          <w:vertAlign w:val="superscript"/>
        </w:rPr>
        <w:t xml:space="preserve">) </w:t>
      </w:r>
    </w:p>
    <w:p w14:paraId="6855415A" w14:textId="069F15D7" w:rsidR="00054071" w:rsidRDefault="00B95E0F" w:rsidP="0079219F">
      <w:pPr>
        <w:spacing w:line="360" w:lineRule="auto"/>
        <w:jc w:val="both"/>
        <w:rPr>
          <w:rFonts w:ascii="Arial" w:hAnsi="Arial" w:cs="Arial"/>
          <w:sz w:val="24"/>
          <w:szCs w:val="24"/>
        </w:rPr>
      </w:pPr>
      <w:r w:rsidRPr="00B95E0F">
        <w:rPr>
          <w:rFonts w:ascii="Arial" w:hAnsi="Arial" w:cs="Arial"/>
          <w:sz w:val="24"/>
          <w:szCs w:val="24"/>
          <w:lang w:val="es-ES"/>
        </w:rPr>
        <w:t>En la fisiopatología del fallo del injerto</w:t>
      </w:r>
      <w:r w:rsidR="00DA2ED5">
        <w:rPr>
          <w:rFonts w:ascii="Arial" w:hAnsi="Arial" w:cs="Arial"/>
          <w:sz w:val="24"/>
          <w:szCs w:val="24"/>
          <w:lang w:val="es-ES"/>
        </w:rPr>
        <w:t xml:space="preserve"> de vena safena han sido implicados tres mecanismos relacionados que según el tiempo de evolución de la enfermedad</w:t>
      </w:r>
      <w:r w:rsidR="00522F7D">
        <w:rPr>
          <w:rFonts w:ascii="Arial" w:hAnsi="Arial" w:cs="Arial"/>
          <w:sz w:val="24"/>
          <w:szCs w:val="24"/>
          <w:lang w:val="es-ES"/>
        </w:rPr>
        <w:t xml:space="preserve"> </w:t>
      </w:r>
      <w:r w:rsidR="00DA2ED5">
        <w:rPr>
          <w:rFonts w:ascii="Arial" w:hAnsi="Arial" w:cs="Arial"/>
          <w:sz w:val="24"/>
          <w:szCs w:val="24"/>
          <w:lang w:val="es-ES"/>
        </w:rPr>
        <w:t xml:space="preserve">son: trombosis aguda temprana, hiperplasia intimal y aterosclerosis acelerada tardía. </w:t>
      </w:r>
      <w:r w:rsidR="008A4546">
        <w:rPr>
          <w:rFonts w:ascii="Arial" w:hAnsi="Arial" w:cs="Arial"/>
          <w:sz w:val="24"/>
          <w:szCs w:val="24"/>
          <w:vertAlign w:val="superscript"/>
          <w:lang w:val="es-ES"/>
        </w:rPr>
        <w:t>(</w:t>
      </w:r>
      <w:r w:rsidR="008A4546">
        <w:rPr>
          <w:rFonts w:ascii="Arial" w:hAnsi="Arial" w:cs="Arial"/>
          <w:sz w:val="24"/>
          <w:szCs w:val="24"/>
          <w:vertAlign w:val="superscript"/>
          <w:lang w:val="es-ES"/>
        </w:rPr>
        <w:fldChar w:fldCharType="begin"/>
      </w:r>
      <w:r w:rsidR="008A4546">
        <w:rPr>
          <w:rFonts w:ascii="Arial" w:hAnsi="Arial" w:cs="Arial"/>
          <w:sz w:val="24"/>
          <w:szCs w:val="24"/>
          <w:vertAlign w:val="superscript"/>
          <w:lang w:val="es-ES"/>
        </w:rPr>
        <w:instrText xml:space="preserve"> NOTEREF _Ref99856995 \h </w:instrText>
      </w:r>
      <w:r w:rsidR="008A4546">
        <w:rPr>
          <w:rFonts w:ascii="Arial" w:hAnsi="Arial" w:cs="Arial"/>
          <w:sz w:val="24"/>
          <w:szCs w:val="24"/>
          <w:vertAlign w:val="superscript"/>
          <w:lang w:val="es-ES"/>
        </w:rPr>
      </w:r>
      <w:r w:rsidR="008A4546">
        <w:rPr>
          <w:rFonts w:ascii="Arial" w:hAnsi="Arial" w:cs="Arial"/>
          <w:sz w:val="24"/>
          <w:szCs w:val="24"/>
          <w:vertAlign w:val="superscript"/>
          <w:lang w:val="es-ES"/>
        </w:rPr>
        <w:fldChar w:fldCharType="separate"/>
      </w:r>
      <w:r w:rsidR="008A4546">
        <w:rPr>
          <w:rFonts w:ascii="Arial" w:hAnsi="Arial" w:cs="Arial"/>
          <w:sz w:val="24"/>
          <w:szCs w:val="24"/>
          <w:vertAlign w:val="superscript"/>
          <w:lang w:val="es-ES"/>
        </w:rPr>
        <w:t>2</w:t>
      </w:r>
      <w:r w:rsidR="008A4546">
        <w:rPr>
          <w:rFonts w:ascii="Arial" w:hAnsi="Arial" w:cs="Arial"/>
          <w:sz w:val="24"/>
          <w:szCs w:val="24"/>
          <w:vertAlign w:val="superscript"/>
          <w:lang w:val="es-ES"/>
        </w:rPr>
        <w:fldChar w:fldCharType="end"/>
      </w:r>
      <w:r w:rsidR="008A4546">
        <w:rPr>
          <w:rFonts w:ascii="Arial" w:hAnsi="Arial" w:cs="Arial"/>
          <w:sz w:val="24"/>
          <w:szCs w:val="24"/>
          <w:vertAlign w:val="superscript"/>
          <w:lang w:val="es-ES"/>
        </w:rPr>
        <w:t>,</w:t>
      </w:r>
      <w:r w:rsidR="008A4546">
        <w:rPr>
          <w:rFonts w:ascii="Arial" w:hAnsi="Arial" w:cs="Arial"/>
          <w:sz w:val="24"/>
          <w:szCs w:val="24"/>
          <w:vertAlign w:val="superscript"/>
          <w:lang w:val="es-ES"/>
        </w:rPr>
        <w:fldChar w:fldCharType="begin"/>
      </w:r>
      <w:r w:rsidR="008A4546">
        <w:rPr>
          <w:rFonts w:ascii="Arial" w:hAnsi="Arial" w:cs="Arial"/>
          <w:sz w:val="24"/>
          <w:szCs w:val="24"/>
          <w:vertAlign w:val="superscript"/>
          <w:lang w:val="es-ES"/>
        </w:rPr>
        <w:instrText xml:space="preserve"> NOTEREF _Ref99857147 \h </w:instrText>
      </w:r>
      <w:r w:rsidR="008A4546">
        <w:rPr>
          <w:rFonts w:ascii="Arial" w:hAnsi="Arial" w:cs="Arial"/>
          <w:sz w:val="24"/>
          <w:szCs w:val="24"/>
          <w:vertAlign w:val="superscript"/>
          <w:lang w:val="es-ES"/>
        </w:rPr>
      </w:r>
      <w:r w:rsidR="008A4546">
        <w:rPr>
          <w:rFonts w:ascii="Arial" w:hAnsi="Arial" w:cs="Arial"/>
          <w:sz w:val="24"/>
          <w:szCs w:val="24"/>
          <w:vertAlign w:val="superscript"/>
          <w:lang w:val="es-ES"/>
        </w:rPr>
        <w:fldChar w:fldCharType="separate"/>
      </w:r>
      <w:r w:rsidR="008A4546">
        <w:rPr>
          <w:rFonts w:ascii="Arial" w:hAnsi="Arial" w:cs="Arial"/>
          <w:sz w:val="24"/>
          <w:szCs w:val="24"/>
          <w:vertAlign w:val="superscript"/>
          <w:lang w:val="es-ES"/>
        </w:rPr>
        <w:t>5</w:t>
      </w:r>
      <w:r w:rsidR="008A4546">
        <w:rPr>
          <w:rFonts w:ascii="Arial" w:hAnsi="Arial" w:cs="Arial"/>
          <w:sz w:val="24"/>
          <w:szCs w:val="24"/>
          <w:vertAlign w:val="superscript"/>
          <w:lang w:val="es-ES"/>
        </w:rPr>
        <w:fldChar w:fldCharType="end"/>
      </w:r>
      <w:r w:rsidR="008A4546">
        <w:rPr>
          <w:rFonts w:ascii="Arial" w:hAnsi="Arial" w:cs="Arial"/>
          <w:sz w:val="24"/>
          <w:szCs w:val="24"/>
          <w:vertAlign w:val="superscript"/>
          <w:lang w:val="es-ES"/>
        </w:rPr>
        <w:t>,</w:t>
      </w:r>
      <w:r w:rsidR="008A4546">
        <w:rPr>
          <w:rFonts w:ascii="Arial" w:hAnsi="Arial" w:cs="Arial"/>
          <w:sz w:val="24"/>
          <w:szCs w:val="24"/>
          <w:vertAlign w:val="superscript"/>
          <w:lang w:val="es-ES"/>
        </w:rPr>
        <w:fldChar w:fldCharType="begin"/>
      </w:r>
      <w:r w:rsidR="008A4546">
        <w:rPr>
          <w:rFonts w:ascii="Arial" w:hAnsi="Arial" w:cs="Arial"/>
          <w:sz w:val="24"/>
          <w:szCs w:val="24"/>
          <w:vertAlign w:val="superscript"/>
          <w:lang w:val="es-ES"/>
        </w:rPr>
        <w:instrText xml:space="preserve"> NOTEREF _Ref99857796 \h </w:instrText>
      </w:r>
      <w:r w:rsidR="008A4546">
        <w:rPr>
          <w:rFonts w:ascii="Arial" w:hAnsi="Arial" w:cs="Arial"/>
          <w:sz w:val="24"/>
          <w:szCs w:val="24"/>
          <w:vertAlign w:val="superscript"/>
          <w:lang w:val="es-ES"/>
        </w:rPr>
      </w:r>
      <w:r w:rsidR="008A4546">
        <w:rPr>
          <w:rFonts w:ascii="Arial" w:hAnsi="Arial" w:cs="Arial"/>
          <w:sz w:val="24"/>
          <w:szCs w:val="24"/>
          <w:vertAlign w:val="superscript"/>
          <w:lang w:val="es-ES"/>
        </w:rPr>
        <w:fldChar w:fldCharType="separate"/>
      </w:r>
      <w:r w:rsidR="008A4546">
        <w:rPr>
          <w:rFonts w:ascii="Arial" w:hAnsi="Arial" w:cs="Arial"/>
          <w:sz w:val="24"/>
          <w:szCs w:val="24"/>
          <w:vertAlign w:val="superscript"/>
          <w:lang w:val="es-ES"/>
        </w:rPr>
        <w:t>11</w:t>
      </w:r>
      <w:r w:rsidR="008A4546">
        <w:rPr>
          <w:rFonts w:ascii="Arial" w:hAnsi="Arial" w:cs="Arial"/>
          <w:sz w:val="24"/>
          <w:szCs w:val="24"/>
          <w:vertAlign w:val="superscript"/>
          <w:lang w:val="es-ES"/>
        </w:rPr>
        <w:fldChar w:fldCharType="end"/>
      </w:r>
      <w:r w:rsidR="008A4546">
        <w:rPr>
          <w:rFonts w:ascii="Arial" w:hAnsi="Arial" w:cs="Arial"/>
          <w:sz w:val="24"/>
          <w:szCs w:val="24"/>
          <w:vertAlign w:val="superscript"/>
          <w:lang w:val="es-ES"/>
        </w:rPr>
        <w:t>,</w:t>
      </w:r>
      <w:bookmarkStart w:id="12" w:name="_Ref99874190"/>
      <w:r w:rsidR="008A4546">
        <w:rPr>
          <w:rStyle w:val="Refdenotaalfinal"/>
          <w:rFonts w:cs="Arial"/>
          <w:lang w:val="es-ES"/>
        </w:rPr>
        <w:endnoteReference w:id="13"/>
      </w:r>
      <w:bookmarkEnd w:id="12"/>
      <w:r w:rsidR="008A4546">
        <w:rPr>
          <w:rFonts w:ascii="Arial" w:hAnsi="Arial" w:cs="Arial"/>
          <w:sz w:val="24"/>
          <w:szCs w:val="24"/>
          <w:vertAlign w:val="superscript"/>
          <w:lang w:val="es-ES"/>
        </w:rPr>
        <w:t>)</w:t>
      </w:r>
      <w:r w:rsidR="0079219F" w:rsidRPr="0079219F">
        <w:rPr>
          <w:rFonts w:ascii="Arial" w:hAnsi="Arial" w:cs="Arial"/>
          <w:b/>
          <w:sz w:val="24"/>
          <w:szCs w:val="24"/>
          <w:lang w:val="es-ES"/>
        </w:rPr>
        <w:t xml:space="preserve"> </w:t>
      </w:r>
      <w:r w:rsidR="00BD70D1">
        <w:rPr>
          <w:rFonts w:ascii="Arial" w:hAnsi="Arial" w:cs="Arial"/>
          <w:sz w:val="24"/>
          <w:szCs w:val="24"/>
        </w:rPr>
        <w:t>E</w:t>
      </w:r>
      <w:r w:rsidR="00FE2F6F" w:rsidRPr="00FE2F6F">
        <w:rPr>
          <w:rFonts w:ascii="Arial" w:hAnsi="Arial" w:cs="Arial"/>
          <w:sz w:val="24"/>
          <w:szCs w:val="24"/>
        </w:rPr>
        <w:t xml:space="preserve">l estudio de </w:t>
      </w:r>
      <w:r w:rsidR="00DA2ED5">
        <w:rPr>
          <w:rFonts w:ascii="Arial" w:hAnsi="Arial" w:cs="Arial"/>
          <w:sz w:val="24"/>
          <w:szCs w:val="24"/>
        </w:rPr>
        <w:t>estos</w:t>
      </w:r>
      <w:r w:rsidR="00FE2F6F" w:rsidRPr="00FE2F6F">
        <w:rPr>
          <w:rFonts w:ascii="Arial" w:hAnsi="Arial" w:cs="Arial"/>
          <w:sz w:val="24"/>
          <w:szCs w:val="24"/>
        </w:rPr>
        <w:t xml:space="preserve"> </w:t>
      </w:r>
      <w:r w:rsidR="00F12E2C" w:rsidRPr="00FE2F6F">
        <w:rPr>
          <w:rFonts w:ascii="Arial" w:hAnsi="Arial" w:cs="Arial"/>
          <w:sz w:val="24"/>
          <w:szCs w:val="24"/>
        </w:rPr>
        <w:t>mecanismos,</w:t>
      </w:r>
      <w:r w:rsidR="00FE2F6F" w:rsidRPr="00FE2F6F">
        <w:rPr>
          <w:rFonts w:ascii="Arial" w:hAnsi="Arial" w:cs="Arial"/>
          <w:sz w:val="24"/>
          <w:szCs w:val="24"/>
        </w:rPr>
        <w:t xml:space="preserve"> </w:t>
      </w:r>
      <w:r w:rsidR="00DA2ED5">
        <w:rPr>
          <w:rFonts w:ascii="Arial" w:hAnsi="Arial" w:cs="Arial"/>
          <w:sz w:val="24"/>
          <w:szCs w:val="24"/>
        </w:rPr>
        <w:t>así como el</w:t>
      </w:r>
      <w:r w:rsidR="00FE2F6F" w:rsidRPr="00FE2F6F">
        <w:rPr>
          <w:rFonts w:ascii="Arial" w:hAnsi="Arial" w:cs="Arial"/>
          <w:sz w:val="24"/>
          <w:szCs w:val="24"/>
        </w:rPr>
        <w:t xml:space="preserve"> estudio de alternativas que mejoren </w:t>
      </w:r>
      <w:r w:rsidR="00DA2ED5">
        <w:rPr>
          <w:rFonts w:ascii="Arial" w:hAnsi="Arial" w:cs="Arial"/>
          <w:sz w:val="24"/>
          <w:szCs w:val="24"/>
        </w:rPr>
        <w:t xml:space="preserve">la </w:t>
      </w:r>
      <w:r w:rsidR="00FE2F6F" w:rsidRPr="00FE2F6F">
        <w:rPr>
          <w:rFonts w:ascii="Arial" w:hAnsi="Arial" w:cs="Arial"/>
          <w:sz w:val="24"/>
          <w:szCs w:val="24"/>
        </w:rPr>
        <w:t>viabilidad</w:t>
      </w:r>
      <w:r w:rsidR="00DA2ED5">
        <w:rPr>
          <w:rFonts w:ascii="Arial" w:hAnsi="Arial" w:cs="Arial"/>
          <w:sz w:val="24"/>
          <w:szCs w:val="24"/>
        </w:rPr>
        <w:t xml:space="preserve"> de estos puentes venosos</w:t>
      </w:r>
      <w:r w:rsidR="00DA2ED5" w:rsidRPr="00FE2F6F">
        <w:rPr>
          <w:rFonts w:ascii="Arial" w:hAnsi="Arial" w:cs="Arial"/>
          <w:sz w:val="24"/>
          <w:szCs w:val="24"/>
        </w:rPr>
        <w:t>,</w:t>
      </w:r>
      <w:r w:rsidR="00DA2ED5" w:rsidRPr="00DA2ED5">
        <w:rPr>
          <w:rFonts w:ascii="Arial" w:hAnsi="Arial" w:cs="Arial"/>
          <w:sz w:val="24"/>
          <w:szCs w:val="24"/>
        </w:rPr>
        <w:t xml:space="preserve"> </w:t>
      </w:r>
      <w:r w:rsidR="00DA2ED5" w:rsidRPr="001F1459">
        <w:rPr>
          <w:rFonts w:ascii="Arial" w:hAnsi="Arial" w:cs="Arial"/>
          <w:sz w:val="24"/>
          <w:szCs w:val="24"/>
        </w:rPr>
        <w:t xml:space="preserve">es un tema de </w:t>
      </w:r>
      <w:r w:rsidR="00BD70D1" w:rsidRPr="001F1459">
        <w:rPr>
          <w:rFonts w:ascii="Arial" w:hAnsi="Arial" w:cs="Arial"/>
          <w:sz w:val="24"/>
          <w:szCs w:val="24"/>
        </w:rPr>
        <w:t>investigación</w:t>
      </w:r>
      <w:r w:rsidR="00DA2ED5" w:rsidRPr="001F1459">
        <w:rPr>
          <w:rFonts w:ascii="Arial" w:hAnsi="Arial" w:cs="Arial"/>
          <w:sz w:val="24"/>
          <w:szCs w:val="24"/>
        </w:rPr>
        <w:t xml:space="preserve"> permanen</w:t>
      </w:r>
      <w:r w:rsidR="00522F7D" w:rsidRPr="001F1459">
        <w:rPr>
          <w:rFonts w:ascii="Arial" w:hAnsi="Arial" w:cs="Arial"/>
          <w:sz w:val="24"/>
          <w:szCs w:val="24"/>
        </w:rPr>
        <w:t>te</w:t>
      </w:r>
      <w:r w:rsidR="00234E13" w:rsidRPr="001F1459">
        <w:rPr>
          <w:rFonts w:ascii="Arial" w:hAnsi="Arial" w:cs="Arial"/>
          <w:sz w:val="24"/>
          <w:szCs w:val="24"/>
        </w:rPr>
        <w:t xml:space="preserve"> </w:t>
      </w:r>
      <w:r w:rsidR="00062B06">
        <w:rPr>
          <w:rFonts w:ascii="Arial" w:hAnsi="Arial" w:cs="Arial"/>
          <w:sz w:val="24"/>
          <w:szCs w:val="24"/>
        </w:rPr>
        <w:t>en cirugía cardiovascular</w:t>
      </w:r>
    </w:p>
    <w:p w14:paraId="22898F40" w14:textId="06941D10" w:rsidR="00DF0F4F" w:rsidRPr="00DA2ED5" w:rsidRDefault="00DF0F4F" w:rsidP="0079219F">
      <w:pPr>
        <w:spacing w:line="360" w:lineRule="auto"/>
        <w:jc w:val="both"/>
        <w:rPr>
          <w:rFonts w:ascii="Arial" w:hAnsi="Arial" w:cs="Arial"/>
          <w:sz w:val="24"/>
          <w:szCs w:val="24"/>
          <w:lang w:val="es-ES"/>
        </w:rPr>
      </w:pPr>
      <w:r w:rsidRPr="00924FF3">
        <w:rPr>
          <w:rFonts w:ascii="Arial" w:hAnsi="Arial" w:cs="Arial"/>
          <w:sz w:val="24"/>
          <w:szCs w:val="24"/>
        </w:rPr>
        <w:lastRenderedPageBreak/>
        <w:t xml:space="preserve">En 1996 Souza y col. describieron la llamada técnica “no touch”, en la cual se retira la vena safena de su lecho, </w:t>
      </w:r>
      <w:r w:rsidR="00522F7D">
        <w:rPr>
          <w:rFonts w:ascii="Arial" w:hAnsi="Arial" w:cs="Arial"/>
          <w:sz w:val="24"/>
          <w:szCs w:val="24"/>
        </w:rPr>
        <w:t>con el</w:t>
      </w:r>
      <w:r w:rsidRPr="00924FF3">
        <w:rPr>
          <w:rFonts w:ascii="Arial" w:hAnsi="Arial" w:cs="Arial"/>
          <w:sz w:val="24"/>
          <w:szCs w:val="24"/>
        </w:rPr>
        <w:t xml:space="preserve"> tejido perivascular adyacente. </w:t>
      </w:r>
      <w:r w:rsidRPr="009D6E5F">
        <w:rPr>
          <w:rFonts w:ascii="Arial" w:hAnsi="Arial" w:cs="Arial"/>
          <w:sz w:val="24"/>
          <w:szCs w:val="24"/>
        </w:rPr>
        <w:t>Las venas extraídas mediante esta técnica no presentan venoespasmo, por lo cu</w:t>
      </w:r>
      <w:r w:rsidR="00522F7D" w:rsidRPr="009D6E5F">
        <w:rPr>
          <w:rFonts w:ascii="Arial" w:hAnsi="Arial" w:cs="Arial"/>
          <w:sz w:val="24"/>
          <w:szCs w:val="24"/>
        </w:rPr>
        <w:t>al no es necesario distenderla</w:t>
      </w:r>
      <w:r w:rsidRPr="00924FF3">
        <w:rPr>
          <w:rFonts w:ascii="Arial" w:hAnsi="Arial" w:cs="Arial"/>
          <w:sz w:val="24"/>
          <w:szCs w:val="24"/>
        </w:rPr>
        <w:t xml:space="preserve">, lo que reduce </w:t>
      </w:r>
      <w:r w:rsidR="00522F7D">
        <w:rPr>
          <w:rFonts w:ascii="Arial" w:hAnsi="Arial" w:cs="Arial"/>
          <w:sz w:val="24"/>
          <w:szCs w:val="24"/>
        </w:rPr>
        <w:t>el daño</w:t>
      </w:r>
      <w:r w:rsidR="005F2E05" w:rsidRPr="00924FF3">
        <w:rPr>
          <w:rFonts w:ascii="Arial" w:hAnsi="Arial" w:cs="Arial"/>
          <w:sz w:val="24"/>
          <w:szCs w:val="24"/>
        </w:rPr>
        <w:t xml:space="preserve"> </w:t>
      </w:r>
      <w:r w:rsidR="00522F7D">
        <w:rPr>
          <w:rFonts w:ascii="Arial" w:hAnsi="Arial" w:cs="Arial"/>
          <w:sz w:val="24"/>
          <w:szCs w:val="24"/>
        </w:rPr>
        <w:t>del endotelio</w:t>
      </w:r>
      <w:r w:rsidR="005F2E05" w:rsidRPr="00924FF3">
        <w:rPr>
          <w:rFonts w:ascii="Arial" w:hAnsi="Arial" w:cs="Arial"/>
          <w:sz w:val="24"/>
          <w:szCs w:val="24"/>
        </w:rPr>
        <w:t>,</w:t>
      </w:r>
      <w:r w:rsidRPr="00924FF3">
        <w:rPr>
          <w:rFonts w:ascii="Arial" w:hAnsi="Arial" w:cs="Arial"/>
          <w:sz w:val="24"/>
          <w:szCs w:val="24"/>
        </w:rPr>
        <w:t xml:space="preserve"> </w:t>
      </w:r>
      <w:r w:rsidR="00522F7D">
        <w:rPr>
          <w:rFonts w:ascii="Arial" w:hAnsi="Arial" w:cs="Arial"/>
          <w:sz w:val="24"/>
          <w:szCs w:val="24"/>
        </w:rPr>
        <w:t xml:space="preserve">secundario a la inyección de solución salina a altas presiones y </w:t>
      </w:r>
      <w:r w:rsidRPr="00924FF3">
        <w:rPr>
          <w:rFonts w:ascii="Arial" w:hAnsi="Arial" w:cs="Arial"/>
          <w:sz w:val="24"/>
          <w:szCs w:val="24"/>
        </w:rPr>
        <w:t xml:space="preserve">se minimiza el </w:t>
      </w:r>
      <w:r w:rsidR="00522F7D">
        <w:rPr>
          <w:rFonts w:ascii="Arial" w:hAnsi="Arial" w:cs="Arial"/>
          <w:sz w:val="24"/>
          <w:szCs w:val="24"/>
        </w:rPr>
        <w:t>trauma</w:t>
      </w:r>
      <w:r w:rsidRPr="00924FF3">
        <w:rPr>
          <w:rFonts w:ascii="Arial" w:hAnsi="Arial" w:cs="Arial"/>
          <w:sz w:val="24"/>
          <w:szCs w:val="24"/>
        </w:rPr>
        <w:t xml:space="preserve"> de </w:t>
      </w:r>
      <w:r w:rsidR="005F2E05" w:rsidRPr="00924FF3">
        <w:rPr>
          <w:rFonts w:ascii="Arial" w:hAnsi="Arial" w:cs="Arial"/>
          <w:sz w:val="24"/>
          <w:szCs w:val="24"/>
        </w:rPr>
        <w:t xml:space="preserve">las </w:t>
      </w:r>
      <w:r w:rsidR="00522F7D">
        <w:rPr>
          <w:rFonts w:ascii="Arial" w:hAnsi="Arial" w:cs="Arial"/>
          <w:sz w:val="24"/>
          <w:szCs w:val="24"/>
        </w:rPr>
        <w:t>microestructuras vasculares, ya que toda la manipulación de la vena tanto durante la disección como durante la implantación en los lechos coronarios se realiza a</w:t>
      </w:r>
      <w:r w:rsidR="00234E13">
        <w:rPr>
          <w:rFonts w:ascii="Arial" w:hAnsi="Arial" w:cs="Arial"/>
          <w:sz w:val="24"/>
          <w:szCs w:val="24"/>
        </w:rPr>
        <w:t xml:space="preserve"> travé</w:t>
      </w:r>
      <w:r w:rsidR="00522F7D">
        <w:rPr>
          <w:rFonts w:ascii="Arial" w:hAnsi="Arial" w:cs="Arial"/>
          <w:sz w:val="24"/>
          <w:szCs w:val="24"/>
        </w:rPr>
        <w:t xml:space="preserve">s del tejido adiposo, </w:t>
      </w:r>
      <w:r w:rsidR="005F2E05" w:rsidRPr="00924FF3">
        <w:rPr>
          <w:rFonts w:ascii="Arial" w:hAnsi="Arial" w:cs="Arial"/>
          <w:sz w:val="24"/>
          <w:szCs w:val="24"/>
        </w:rPr>
        <w:t>trayendo como resultado altas tasas de permeabilidad a corto, mediano y largo plazo.</w:t>
      </w:r>
      <w:r w:rsidR="008A4546">
        <w:rPr>
          <w:rFonts w:ascii="Arial" w:hAnsi="Arial" w:cs="Arial"/>
          <w:sz w:val="24"/>
          <w:szCs w:val="24"/>
          <w:vertAlign w:val="superscript"/>
        </w:rPr>
        <w:t>(</w:t>
      </w:r>
      <w:r w:rsidR="008A4546">
        <w:rPr>
          <w:rFonts w:ascii="Arial" w:hAnsi="Arial" w:cs="Arial"/>
          <w:sz w:val="24"/>
          <w:szCs w:val="24"/>
          <w:vertAlign w:val="superscript"/>
        </w:rPr>
        <w:fldChar w:fldCharType="begin"/>
      </w:r>
      <w:r w:rsidR="008A4546">
        <w:rPr>
          <w:rFonts w:ascii="Arial" w:hAnsi="Arial" w:cs="Arial"/>
          <w:sz w:val="24"/>
          <w:szCs w:val="24"/>
          <w:vertAlign w:val="superscript"/>
        </w:rPr>
        <w:instrText xml:space="preserve"> NOTEREF _Ref99856995 \h </w:instrText>
      </w:r>
      <w:r w:rsidR="008A4546">
        <w:rPr>
          <w:rFonts w:ascii="Arial" w:hAnsi="Arial" w:cs="Arial"/>
          <w:sz w:val="24"/>
          <w:szCs w:val="24"/>
          <w:vertAlign w:val="superscript"/>
        </w:rPr>
      </w:r>
      <w:r w:rsidR="008A4546">
        <w:rPr>
          <w:rFonts w:ascii="Arial" w:hAnsi="Arial" w:cs="Arial"/>
          <w:sz w:val="24"/>
          <w:szCs w:val="24"/>
          <w:vertAlign w:val="superscript"/>
        </w:rPr>
        <w:fldChar w:fldCharType="separate"/>
      </w:r>
      <w:r w:rsidR="008A4546">
        <w:rPr>
          <w:rFonts w:ascii="Arial" w:hAnsi="Arial" w:cs="Arial"/>
          <w:sz w:val="24"/>
          <w:szCs w:val="24"/>
          <w:vertAlign w:val="superscript"/>
        </w:rPr>
        <w:t>2</w:t>
      </w:r>
      <w:r w:rsidR="008A4546">
        <w:rPr>
          <w:rFonts w:ascii="Arial" w:hAnsi="Arial" w:cs="Arial"/>
          <w:sz w:val="24"/>
          <w:szCs w:val="24"/>
          <w:vertAlign w:val="superscript"/>
        </w:rPr>
        <w:fldChar w:fldCharType="end"/>
      </w:r>
      <w:r w:rsidR="008A4546">
        <w:rPr>
          <w:rFonts w:ascii="Arial" w:hAnsi="Arial" w:cs="Arial"/>
          <w:sz w:val="24"/>
          <w:szCs w:val="24"/>
          <w:vertAlign w:val="superscript"/>
        </w:rPr>
        <w:t>,</w:t>
      </w:r>
      <w:bookmarkStart w:id="13" w:name="_Ref99874221"/>
      <w:r w:rsidR="008A4546">
        <w:rPr>
          <w:rStyle w:val="Refdenotaalfinal"/>
          <w:rFonts w:cs="Arial"/>
        </w:rPr>
        <w:endnoteReference w:id="14"/>
      </w:r>
      <w:bookmarkEnd w:id="13"/>
      <w:r w:rsidR="008A4546">
        <w:rPr>
          <w:rFonts w:ascii="Arial" w:hAnsi="Arial" w:cs="Arial"/>
          <w:sz w:val="24"/>
          <w:szCs w:val="24"/>
          <w:vertAlign w:val="superscript"/>
        </w:rPr>
        <w:t>,</w:t>
      </w:r>
      <w:bookmarkStart w:id="14" w:name="_Ref99874223"/>
      <w:r w:rsidR="008A4546">
        <w:rPr>
          <w:rStyle w:val="Refdenotaalfinal"/>
          <w:rFonts w:cs="Arial"/>
        </w:rPr>
        <w:endnoteReference w:id="15"/>
      </w:r>
      <w:bookmarkEnd w:id="14"/>
      <w:r w:rsidR="00D04588">
        <w:rPr>
          <w:rFonts w:ascii="Arial" w:hAnsi="Arial" w:cs="Arial"/>
          <w:sz w:val="24"/>
          <w:szCs w:val="24"/>
          <w:vertAlign w:val="superscript"/>
        </w:rPr>
        <w:t>,</w:t>
      </w:r>
      <w:r w:rsidR="00D04588">
        <w:rPr>
          <w:rStyle w:val="Refdenotaalfinal"/>
          <w:rFonts w:cs="Arial"/>
        </w:rPr>
        <w:endnoteReference w:id="16"/>
      </w:r>
      <w:r w:rsidR="00894484">
        <w:rPr>
          <w:rFonts w:ascii="Arial" w:hAnsi="Arial" w:cs="Arial"/>
          <w:sz w:val="24"/>
          <w:szCs w:val="24"/>
          <w:vertAlign w:val="superscript"/>
        </w:rPr>
        <w:t>,</w:t>
      </w:r>
      <w:r w:rsidR="00894484">
        <w:rPr>
          <w:rStyle w:val="Refdenotaalfinal"/>
          <w:rFonts w:cs="Arial"/>
        </w:rPr>
        <w:endnoteReference w:id="17"/>
      </w:r>
      <w:r w:rsidR="00894484">
        <w:rPr>
          <w:rFonts w:ascii="Arial" w:hAnsi="Arial" w:cs="Arial"/>
          <w:sz w:val="24"/>
          <w:szCs w:val="24"/>
          <w:vertAlign w:val="superscript"/>
        </w:rPr>
        <w:t>,</w:t>
      </w:r>
      <w:bookmarkStart w:id="15" w:name="_Ref99895293"/>
      <w:r w:rsidR="00F22168">
        <w:rPr>
          <w:rStyle w:val="Refdenotaalfinal"/>
          <w:rFonts w:cs="Arial"/>
        </w:rPr>
        <w:endnoteReference w:id="18"/>
      </w:r>
      <w:bookmarkEnd w:id="15"/>
      <w:r w:rsidR="00F22168">
        <w:rPr>
          <w:rFonts w:ascii="Arial" w:hAnsi="Arial" w:cs="Arial"/>
          <w:sz w:val="24"/>
          <w:szCs w:val="24"/>
          <w:vertAlign w:val="superscript"/>
        </w:rPr>
        <w:t>)</w:t>
      </w:r>
    </w:p>
    <w:p w14:paraId="21F6B608" w14:textId="66A3F021" w:rsidR="0042143F" w:rsidRPr="00924FF3" w:rsidRDefault="00DF0F4F" w:rsidP="002A180F">
      <w:pPr>
        <w:spacing w:line="360" w:lineRule="auto"/>
        <w:jc w:val="both"/>
        <w:rPr>
          <w:rFonts w:ascii="Arial" w:hAnsi="Arial" w:cs="Arial"/>
          <w:sz w:val="24"/>
          <w:szCs w:val="24"/>
        </w:rPr>
      </w:pPr>
      <w:r w:rsidRPr="00924FF3">
        <w:rPr>
          <w:rFonts w:ascii="Arial" w:hAnsi="Arial" w:cs="Arial"/>
          <w:sz w:val="24"/>
          <w:szCs w:val="24"/>
        </w:rPr>
        <w:t xml:space="preserve">Con el presente </w:t>
      </w:r>
      <w:r w:rsidR="006F463F" w:rsidRPr="00924FF3">
        <w:rPr>
          <w:rFonts w:ascii="Arial" w:hAnsi="Arial" w:cs="Arial"/>
          <w:sz w:val="24"/>
          <w:szCs w:val="24"/>
        </w:rPr>
        <w:t>trabajo</w:t>
      </w:r>
      <w:r w:rsidRPr="00924FF3">
        <w:rPr>
          <w:rFonts w:ascii="Arial" w:hAnsi="Arial" w:cs="Arial"/>
          <w:sz w:val="24"/>
          <w:szCs w:val="24"/>
        </w:rPr>
        <w:t xml:space="preserve"> pretendemos </w:t>
      </w:r>
      <w:r w:rsidR="0018588D" w:rsidRPr="00924FF3">
        <w:rPr>
          <w:rFonts w:ascii="Arial" w:hAnsi="Arial" w:cs="Arial"/>
          <w:sz w:val="24"/>
          <w:szCs w:val="24"/>
        </w:rPr>
        <w:t>realizar una revisión de la literatura existente acerca de</w:t>
      </w:r>
      <w:r w:rsidR="00E5304C" w:rsidRPr="00924FF3">
        <w:rPr>
          <w:rFonts w:ascii="Arial" w:hAnsi="Arial" w:cs="Arial"/>
          <w:sz w:val="24"/>
          <w:szCs w:val="24"/>
        </w:rPr>
        <w:t xml:space="preserve"> la técnica “no touch”</w:t>
      </w:r>
      <w:r w:rsidR="006F463F" w:rsidRPr="00924FF3">
        <w:rPr>
          <w:rFonts w:ascii="Arial" w:hAnsi="Arial" w:cs="Arial"/>
          <w:sz w:val="24"/>
          <w:szCs w:val="24"/>
        </w:rPr>
        <w:t xml:space="preserve"> de </w:t>
      </w:r>
      <w:r w:rsidR="004A32DC" w:rsidRPr="00924FF3">
        <w:rPr>
          <w:rFonts w:ascii="Arial" w:hAnsi="Arial" w:cs="Arial"/>
          <w:sz w:val="24"/>
          <w:szCs w:val="24"/>
        </w:rPr>
        <w:t>disección</w:t>
      </w:r>
      <w:r w:rsidR="006F463F" w:rsidRPr="00924FF3">
        <w:rPr>
          <w:rFonts w:ascii="Arial" w:hAnsi="Arial" w:cs="Arial"/>
          <w:sz w:val="24"/>
          <w:szCs w:val="24"/>
        </w:rPr>
        <w:t xml:space="preserve"> de la vena safena, </w:t>
      </w:r>
      <w:r w:rsidR="005F2E05" w:rsidRPr="00924FF3">
        <w:rPr>
          <w:rFonts w:ascii="Arial" w:hAnsi="Arial" w:cs="Arial"/>
          <w:sz w:val="24"/>
          <w:szCs w:val="24"/>
        </w:rPr>
        <w:t xml:space="preserve">su </w:t>
      </w:r>
      <w:r w:rsidR="004A32DC" w:rsidRPr="00924FF3">
        <w:rPr>
          <w:rFonts w:ascii="Arial" w:hAnsi="Arial" w:cs="Arial"/>
          <w:sz w:val="24"/>
          <w:szCs w:val="24"/>
        </w:rPr>
        <w:t>fundamentación</w:t>
      </w:r>
      <w:r w:rsidR="005F2E05" w:rsidRPr="00924FF3">
        <w:rPr>
          <w:rFonts w:ascii="Arial" w:hAnsi="Arial" w:cs="Arial"/>
          <w:sz w:val="24"/>
          <w:szCs w:val="24"/>
        </w:rPr>
        <w:t xml:space="preserve"> </w:t>
      </w:r>
      <w:r w:rsidR="00B0346E" w:rsidRPr="00924FF3">
        <w:rPr>
          <w:rFonts w:ascii="Arial" w:hAnsi="Arial" w:cs="Arial"/>
          <w:sz w:val="24"/>
          <w:szCs w:val="24"/>
        </w:rPr>
        <w:t>científica</w:t>
      </w:r>
      <w:r w:rsidR="005F2E05" w:rsidRPr="00924FF3">
        <w:rPr>
          <w:rFonts w:ascii="Arial" w:hAnsi="Arial" w:cs="Arial"/>
          <w:sz w:val="24"/>
          <w:szCs w:val="24"/>
        </w:rPr>
        <w:t>, basad</w:t>
      </w:r>
      <w:r w:rsidR="009D6E5F">
        <w:rPr>
          <w:rFonts w:ascii="Arial" w:hAnsi="Arial" w:cs="Arial"/>
          <w:sz w:val="24"/>
          <w:szCs w:val="24"/>
        </w:rPr>
        <w:t>a</w:t>
      </w:r>
      <w:r w:rsidR="005F2E05" w:rsidRPr="00924FF3">
        <w:rPr>
          <w:rFonts w:ascii="Arial" w:hAnsi="Arial" w:cs="Arial"/>
          <w:sz w:val="24"/>
          <w:szCs w:val="24"/>
        </w:rPr>
        <w:t xml:space="preserve"> en </w:t>
      </w:r>
      <w:r w:rsidR="00B0346E" w:rsidRPr="00924FF3">
        <w:rPr>
          <w:rFonts w:ascii="Arial" w:hAnsi="Arial" w:cs="Arial"/>
          <w:sz w:val="24"/>
          <w:szCs w:val="24"/>
        </w:rPr>
        <w:t>estudios</w:t>
      </w:r>
      <w:r w:rsidR="009D6E5F" w:rsidRPr="009D6E5F">
        <w:rPr>
          <w:rFonts w:ascii="Arial" w:hAnsi="Arial" w:cs="Arial"/>
          <w:sz w:val="24"/>
          <w:szCs w:val="24"/>
        </w:rPr>
        <w:t xml:space="preserve"> </w:t>
      </w:r>
      <w:r w:rsidR="009D6E5F" w:rsidRPr="00924FF3">
        <w:rPr>
          <w:rFonts w:ascii="Arial" w:hAnsi="Arial" w:cs="Arial"/>
          <w:sz w:val="24"/>
          <w:szCs w:val="24"/>
        </w:rPr>
        <w:t>realizados</w:t>
      </w:r>
      <w:r w:rsidR="009D6E5F">
        <w:rPr>
          <w:rFonts w:ascii="Arial" w:hAnsi="Arial" w:cs="Arial"/>
          <w:sz w:val="24"/>
          <w:szCs w:val="24"/>
        </w:rPr>
        <w:t xml:space="preserve"> por microscopí</w:t>
      </w:r>
      <w:r w:rsidR="00B0346E" w:rsidRPr="00924FF3">
        <w:rPr>
          <w:rFonts w:ascii="Arial" w:hAnsi="Arial" w:cs="Arial"/>
          <w:sz w:val="24"/>
          <w:szCs w:val="24"/>
        </w:rPr>
        <w:t xml:space="preserve">a electrónica, inmunohistoquímica </w:t>
      </w:r>
      <w:r w:rsidR="009D6E5F">
        <w:rPr>
          <w:rFonts w:ascii="Arial" w:hAnsi="Arial" w:cs="Arial"/>
          <w:sz w:val="24"/>
          <w:szCs w:val="24"/>
        </w:rPr>
        <w:t>e</w:t>
      </w:r>
      <w:r w:rsidR="00B0346E" w:rsidRPr="00924FF3">
        <w:rPr>
          <w:rFonts w:ascii="Arial" w:hAnsi="Arial" w:cs="Arial"/>
          <w:sz w:val="24"/>
          <w:szCs w:val="24"/>
        </w:rPr>
        <w:t xml:space="preserve"> inmunofluorescencia, así como </w:t>
      </w:r>
      <w:r w:rsidR="003B05BB" w:rsidRPr="00924FF3">
        <w:rPr>
          <w:rFonts w:ascii="Arial" w:hAnsi="Arial" w:cs="Arial"/>
          <w:sz w:val="24"/>
          <w:szCs w:val="24"/>
        </w:rPr>
        <w:t xml:space="preserve">exponer </w:t>
      </w:r>
      <w:r w:rsidR="00B0346E" w:rsidRPr="00924FF3">
        <w:rPr>
          <w:rFonts w:ascii="Arial" w:hAnsi="Arial" w:cs="Arial"/>
          <w:sz w:val="24"/>
          <w:szCs w:val="24"/>
        </w:rPr>
        <w:t>sus resultados a</w:t>
      </w:r>
      <w:r w:rsidR="005F2E05" w:rsidRPr="00924FF3">
        <w:rPr>
          <w:rFonts w:ascii="Arial" w:hAnsi="Arial" w:cs="Arial"/>
          <w:sz w:val="24"/>
          <w:szCs w:val="24"/>
        </w:rPr>
        <w:t xml:space="preserve"> largo plazo</w:t>
      </w:r>
      <w:r w:rsidR="00B0346E" w:rsidRPr="00924FF3">
        <w:rPr>
          <w:rFonts w:ascii="Arial" w:hAnsi="Arial" w:cs="Arial"/>
          <w:sz w:val="24"/>
          <w:szCs w:val="24"/>
        </w:rPr>
        <w:t>.</w:t>
      </w:r>
    </w:p>
    <w:p w14:paraId="10B2274D" w14:textId="7B292190" w:rsidR="001650D9" w:rsidRPr="00924FF3" w:rsidRDefault="001650D9" w:rsidP="002A180F">
      <w:pPr>
        <w:spacing w:line="360" w:lineRule="auto"/>
        <w:jc w:val="both"/>
        <w:rPr>
          <w:rFonts w:ascii="Arial" w:hAnsi="Arial" w:cs="Arial"/>
          <w:b/>
          <w:sz w:val="24"/>
          <w:szCs w:val="24"/>
        </w:rPr>
      </w:pPr>
      <w:r w:rsidRPr="00924FF3">
        <w:rPr>
          <w:rFonts w:ascii="Arial" w:hAnsi="Arial" w:cs="Arial"/>
          <w:b/>
          <w:sz w:val="24"/>
          <w:szCs w:val="24"/>
        </w:rPr>
        <w:t>MATERIAL Y M</w:t>
      </w:r>
      <w:r w:rsidR="00577CE0">
        <w:rPr>
          <w:rFonts w:ascii="Arial" w:hAnsi="Arial" w:cs="Arial"/>
          <w:b/>
          <w:sz w:val="24"/>
          <w:szCs w:val="24"/>
        </w:rPr>
        <w:t>E</w:t>
      </w:r>
      <w:r w:rsidRPr="00924FF3">
        <w:rPr>
          <w:rFonts w:ascii="Arial" w:hAnsi="Arial" w:cs="Arial"/>
          <w:b/>
          <w:sz w:val="24"/>
          <w:szCs w:val="24"/>
        </w:rPr>
        <w:t>TODOS</w:t>
      </w:r>
    </w:p>
    <w:p w14:paraId="1D9A7903" w14:textId="1C606794" w:rsidR="001650D9" w:rsidRPr="00924FF3" w:rsidRDefault="001650D9" w:rsidP="002A180F">
      <w:pPr>
        <w:spacing w:line="360" w:lineRule="auto"/>
        <w:jc w:val="both"/>
        <w:rPr>
          <w:rFonts w:ascii="Arial" w:hAnsi="Arial" w:cs="Arial"/>
          <w:sz w:val="24"/>
          <w:szCs w:val="24"/>
        </w:rPr>
      </w:pPr>
      <w:r w:rsidRPr="00924FF3">
        <w:rPr>
          <w:rFonts w:ascii="Arial" w:hAnsi="Arial" w:cs="Arial"/>
          <w:sz w:val="24"/>
          <w:szCs w:val="24"/>
        </w:rPr>
        <w:t>Se ha realizado una revisión sistemática de la literatura disponible en relación a los injertos en cirugía coronaria y especialmente todo lo relacionado a l</w:t>
      </w:r>
      <w:r w:rsidR="006516CC">
        <w:rPr>
          <w:rFonts w:ascii="Arial" w:hAnsi="Arial" w:cs="Arial"/>
          <w:sz w:val="24"/>
          <w:szCs w:val="24"/>
        </w:rPr>
        <w:t>a técnica de disección pedicul</w:t>
      </w:r>
      <w:r w:rsidRPr="00924FF3">
        <w:rPr>
          <w:rFonts w:ascii="Arial" w:hAnsi="Arial" w:cs="Arial"/>
          <w:sz w:val="24"/>
          <w:szCs w:val="24"/>
        </w:rPr>
        <w:t xml:space="preserve">ada o </w:t>
      </w:r>
      <w:r w:rsidR="00983601" w:rsidRPr="00924FF3">
        <w:rPr>
          <w:rFonts w:ascii="Arial" w:hAnsi="Arial" w:cs="Arial"/>
          <w:sz w:val="24"/>
          <w:szCs w:val="24"/>
        </w:rPr>
        <w:t>“no touch”</w:t>
      </w:r>
      <w:r w:rsidRPr="00924FF3">
        <w:rPr>
          <w:rFonts w:ascii="Arial" w:hAnsi="Arial" w:cs="Arial"/>
          <w:sz w:val="24"/>
          <w:szCs w:val="24"/>
        </w:rPr>
        <w:t xml:space="preserve"> de la vena safena interna en artículos científicos y artículos de investigación consultando las bases de Medline y ResearchGate. Se hallaron 101 artículos de </w:t>
      </w:r>
      <w:r w:rsidR="007206E9" w:rsidRPr="00924FF3">
        <w:rPr>
          <w:rFonts w:ascii="Arial" w:hAnsi="Arial" w:cs="Arial"/>
          <w:sz w:val="24"/>
          <w:szCs w:val="24"/>
        </w:rPr>
        <w:t xml:space="preserve">investigación, entre artículos originales y artículos de revisión, </w:t>
      </w:r>
      <w:r w:rsidRPr="00924FF3">
        <w:rPr>
          <w:rFonts w:ascii="Arial" w:hAnsi="Arial" w:cs="Arial"/>
          <w:sz w:val="24"/>
          <w:szCs w:val="24"/>
        </w:rPr>
        <w:t>se han revisado todos los resúmenes, y artículos completos de los trabajos más representativos para llevar a cabo esta revisión.</w:t>
      </w:r>
    </w:p>
    <w:p w14:paraId="4A2118DE" w14:textId="7352E31A" w:rsidR="001650D9" w:rsidRPr="00924FF3" w:rsidRDefault="001650D9" w:rsidP="002A180F">
      <w:pPr>
        <w:spacing w:line="360" w:lineRule="auto"/>
        <w:jc w:val="both"/>
        <w:rPr>
          <w:rFonts w:ascii="Arial" w:hAnsi="Arial" w:cs="Arial"/>
          <w:sz w:val="24"/>
          <w:szCs w:val="24"/>
        </w:rPr>
      </w:pPr>
      <w:r w:rsidRPr="00924FF3">
        <w:rPr>
          <w:rFonts w:ascii="Arial" w:hAnsi="Arial" w:cs="Arial"/>
          <w:sz w:val="24"/>
          <w:szCs w:val="24"/>
        </w:rPr>
        <w:t xml:space="preserve">La mayoría de los trabajos publicados, en colaboración con el Dr. Domingos SR Souza, </w:t>
      </w:r>
      <w:r w:rsidR="005C2320" w:rsidRPr="00924FF3">
        <w:rPr>
          <w:rFonts w:ascii="Arial" w:hAnsi="Arial" w:cs="Arial"/>
          <w:sz w:val="24"/>
          <w:szCs w:val="24"/>
        </w:rPr>
        <w:t>padre</w:t>
      </w:r>
      <w:r w:rsidRPr="00924FF3">
        <w:rPr>
          <w:rFonts w:ascii="Arial" w:hAnsi="Arial" w:cs="Arial"/>
          <w:sz w:val="24"/>
          <w:szCs w:val="24"/>
        </w:rPr>
        <w:t xml:space="preserve"> de la técnica </w:t>
      </w:r>
      <w:r w:rsidR="00983601" w:rsidRPr="00924FF3">
        <w:rPr>
          <w:rFonts w:ascii="Arial" w:hAnsi="Arial" w:cs="Arial"/>
          <w:sz w:val="24"/>
          <w:szCs w:val="24"/>
        </w:rPr>
        <w:t>“no touch”</w:t>
      </w:r>
      <w:r w:rsidRPr="00924FF3">
        <w:rPr>
          <w:rFonts w:ascii="Arial" w:hAnsi="Arial" w:cs="Arial"/>
          <w:sz w:val="24"/>
          <w:szCs w:val="24"/>
        </w:rPr>
        <w:t xml:space="preserve">, a lo largo de casi 25 años, </w:t>
      </w:r>
      <w:r w:rsidR="00626218" w:rsidRPr="00924FF3">
        <w:rPr>
          <w:rFonts w:ascii="Arial" w:hAnsi="Arial" w:cs="Arial"/>
          <w:sz w:val="24"/>
          <w:szCs w:val="24"/>
        </w:rPr>
        <w:t xml:space="preserve">son por lo general estudios </w:t>
      </w:r>
      <w:r w:rsidR="00D3409A" w:rsidRPr="00924FF3">
        <w:rPr>
          <w:rFonts w:ascii="Arial" w:hAnsi="Arial" w:cs="Arial"/>
          <w:sz w:val="24"/>
          <w:szCs w:val="24"/>
        </w:rPr>
        <w:t xml:space="preserve">randomizados </w:t>
      </w:r>
      <w:r w:rsidR="00626218" w:rsidRPr="00924FF3">
        <w:rPr>
          <w:rFonts w:ascii="Arial" w:hAnsi="Arial" w:cs="Arial"/>
          <w:sz w:val="24"/>
          <w:szCs w:val="24"/>
        </w:rPr>
        <w:t>de un solo centro</w:t>
      </w:r>
      <w:r w:rsidRPr="00924FF3">
        <w:rPr>
          <w:rFonts w:ascii="Arial" w:hAnsi="Arial" w:cs="Arial"/>
          <w:sz w:val="24"/>
          <w:szCs w:val="24"/>
        </w:rPr>
        <w:t xml:space="preserve">, y con poco volumen de muestra y se pueden dividir en 3 líneas de investigación. La primera, que constituyen la mayoría de los trabajos, están basados en comparar la </w:t>
      </w:r>
      <w:r w:rsidR="002D0014">
        <w:rPr>
          <w:rFonts w:ascii="Arial" w:hAnsi="Arial" w:cs="Arial"/>
          <w:sz w:val="24"/>
          <w:szCs w:val="24"/>
        </w:rPr>
        <w:t>permeabilidad</w:t>
      </w:r>
      <w:r w:rsidRPr="00924FF3">
        <w:rPr>
          <w:rFonts w:ascii="Arial" w:hAnsi="Arial" w:cs="Arial"/>
          <w:sz w:val="24"/>
          <w:szCs w:val="24"/>
        </w:rPr>
        <w:t xml:space="preserve"> a corto, mediano, o largo plazo del injert</w:t>
      </w:r>
      <w:r w:rsidR="009D6E5F">
        <w:rPr>
          <w:rFonts w:ascii="Arial" w:hAnsi="Arial" w:cs="Arial"/>
          <w:sz w:val="24"/>
          <w:szCs w:val="24"/>
        </w:rPr>
        <w:t>o de vena safena extraído por</w:t>
      </w:r>
      <w:r w:rsidRPr="00924FF3">
        <w:rPr>
          <w:rFonts w:ascii="Arial" w:hAnsi="Arial" w:cs="Arial"/>
          <w:sz w:val="24"/>
          <w:szCs w:val="24"/>
        </w:rPr>
        <w:t xml:space="preserve"> técni</w:t>
      </w:r>
      <w:r w:rsidR="009D6E5F">
        <w:rPr>
          <w:rFonts w:ascii="Arial" w:hAnsi="Arial" w:cs="Arial"/>
          <w:sz w:val="24"/>
          <w:szCs w:val="24"/>
        </w:rPr>
        <w:t xml:space="preserve">ca convencional y técnica </w:t>
      </w:r>
      <w:r w:rsidRPr="00924FF3">
        <w:rPr>
          <w:rFonts w:ascii="Arial" w:hAnsi="Arial" w:cs="Arial"/>
          <w:sz w:val="24"/>
          <w:szCs w:val="24"/>
        </w:rPr>
        <w:t>ped</w:t>
      </w:r>
      <w:r w:rsidR="009D6E5F">
        <w:rPr>
          <w:rFonts w:ascii="Arial" w:hAnsi="Arial" w:cs="Arial"/>
          <w:sz w:val="24"/>
          <w:szCs w:val="24"/>
        </w:rPr>
        <w:t>iculada</w:t>
      </w:r>
      <w:r w:rsidRPr="00924FF3">
        <w:rPr>
          <w:rFonts w:ascii="Arial" w:hAnsi="Arial" w:cs="Arial"/>
          <w:sz w:val="24"/>
          <w:szCs w:val="24"/>
        </w:rPr>
        <w:t xml:space="preserve"> o </w:t>
      </w:r>
      <w:r w:rsidR="00626218" w:rsidRPr="00924FF3">
        <w:rPr>
          <w:rFonts w:ascii="Arial" w:hAnsi="Arial" w:cs="Arial"/>
          <w:sz w:val="24"/>
          <w:szCs w:val="24"/>
        </w:rPr>
        <w:t>“no touch”</w:t>
      </w:r>
      <w:r w:rsidRPr="00924FF3">
        <w:rPr>
          <w:rFonts w:ascii="Arial" w:hAnsi="Arial" w:cs="Arial"/>
          <w:sz w:val="24"/>
          <w:szCs w:val="24"/>
        </w:rPr>
        <w:t xml:space="preserve">, en </w:t>
      </w:r>
      <w:r w:rsidR="00626218" w:rsidRPr="00924FF3">
        <w:rPr>
          <w:rFonts w:ascii="Arial" w:hAnsi="Arial" w:cs="Arial"/>
          <w:sz w:val="24"/>
          <w:szCs w:val="24"/>
        </w:rPr>
        <w:t>ocasiones</w:t>
      </w:r>
      <w:r w:rsidRPr="00924FF3">
        <w:rPr>
          <w:rFonts w:ascii="Arial" w:hAnsi="Arial" w:cs="Arial"/>
          <w:sz w:val="24"/>
          <w:szCs w:val="24"/>
        </w:rPr>
        <w:t xml:space="preserve"> con una técnica intermedia, similar a la convencional, pero sin </w:t>
      </w:r>
      <w:r w:rsidRPr="00924FF3">
        <w:rPr>
          <w:rFonts w:ascii="Arial" w:hAnsi="Arial" w:cs="Arial"/>
          <w:sz w:val="24"/>
          <w:szCs w:val="24"/>
        </w:rPr>
        <w:lastRenderedPageBreak/>
        <w:t>distensión venosa, mediante estudios de angiografía coronaria</w:t>
      </w:r>
      <w:r w:rsidR="00A91000" w:rsidRPr="00924FF3">
        <w:rPr>
          <w:rFonts w:ascii="Arial" w:hAnsi="Arial" w:cs="Arial"/>
          <w:sz w:val="24"/>
          <w:szCs w:val="24"/>
        </w:rPr>
        <w:t>, en un tiempo que oscila entre</w:t>
      </w:r>
      <w:r w:rsidRPr="00924FF3">
        <w:rPr>
          <w:rFonts w:ascii="Arial" w:hAnsi="Arial" w:cs="Arial"/>
          <w:sz w:val="24"/>
          <w:szCs w:val="24"/>
        </w:rPr>
        <w:t xml:space="preserve"> 18 meses</w:t>
      </w:r>
      <w:r w:rsidR="00983601" w:rsidRPr="00924FF3">
        <w:rPr>
          <w:rFonts w:ascii="Arial" w:hAnsi="Arial" w:cs="Arial"/>
          <w:sz w:val="24"/>
          <w:szCs w:val="24"/>
        </w:rPr>
        <w:t xml:space="preserve"> y</w:t>
      </w:r>
      <w:r w:rsidRPr="00924FF3">
        <w:rPr>
          <w:rFonts w:ascii="Arial" w:hAnsi="Arial" w:cs="Arial"/>
          <w:sz w:val="24"/>
          <w:szCs w:val="24"/>
        </w:rPr>
        <w:t xml:space="preserve"> 16 años postoperatorios. </w:t>
      </w:r>
    </w:p>
    <w:p w14:paraId="72C3E000" w14:textId="77777777" w:rsidR="00703B81" w:rsidRPr="00924FF3" w:rsidRDefault="001650D9" w:rsidP="002A180F">
      <w:pPr>
        <w:spacing w:line="360" w:lineRule="auto"/>
        <w:jc w:val="both"/>
        <w:rPr>
          <w:rFonts w:ascii="Arial" w:hAnsi="Arial" w:cs="Arial"/>
          <w:sz w:val="24"/>
          <w:szCs w:val="24"/>
        </w:rPr>
      </w:pPr>
      <w:r w:rsidRPr="00924FF3">
        <w:rPr>
          <w:rFonts w:ascii="Arial" w:hAnsi="Arial" w:cs="Arial"/>
          <w:sz w:val="24"/>
          <w:szCs w:val="24"/>
        </w:rPr>
        <w:t>Una segunda línea de investigación</w:t>
      </w:r>
      <w:r w:rsidR="00675BCD" w:rsidRPr="00924FF3">
        <w:rPr>
          <w:rFonts w:ascii="Arial" w:hAnsi="Arial" w:cs="Arial"/>
          <w:sz w:val="24"/>
          <w:szCs w:val="24"/>
        </w:rPr>
        <w:t xml:space="preserve"> que se basa en estudios morfométricos</w:t>
      </w:r>
      <w:r w:rsidR="00A91000" w:rsidRPr="00924FF3">
        <w:rPr>
          <w:rFonts w:ascii="Arial" w:hAnsi="Arial" w:cs="Arial"/>
          <w:sz w:val="24"/>
          <w:szCs w:val="24"/>
        </w:rPr>
        <w:t xml:space="preserve"> e </w:t>
      </w:r>
      <w:r w:rsidR="00675BCD" w:rsidRPr="00924FF3">
        <w:rPr>
          <w:rFonts w:ascii="Arial" w:hAnsi="Arial" w:cs="Arial"/>
          <w:sz w:val="24"/>
          <w:szCs w:val="24"/>
        </w:rPr>
        <w:t>histológicos</w:t>
      </w:r>
      <w:r w:rsidRPr="00924FF3">
        <w:rPr>
          <w:rFonts w:ascii="Arial" w:hAnsi="Arial" w:cs="Arial"/>
          <w:sz w:val="24"/>
          <w:szCs w:val="24"/>
        </w:rPr>
        <w:t xml:space="preserve"> de las venas extraídas, por estas técnicas, </w:t>
      </w:r>
      <w:r w:rsidR="00675BCD" w:rsidRPr="00924FF3">
        <w:rPr>
          <w:rFonts w:ascii="Arial" w:hAnsi="Arial" w:cs="Arial"/>
          <w:sz w:val="24"/>
          <w:szCs w:val="24"/>
        </w:rPr>
        <w:t xml:space="preserve">con análisis del endotelio, capa media y adventicia, </w:t>
      </w:r>
      <w:r w:rsidRPr="00924FF3">
        <w:rPr>
          <w:rFonts w:ascii="Arial" w:hAnsi="Arial" w:cs="Arial"/>
          <w:sz w:val="24"/>
          <w:szCs w:val="24"/>
        </w:rPr>
        <w:t>determinación de los niveles de la enzima óxido nítrico sintasa (NOS), y papel del tejido adiposo perivascular</w:t>
      </w:r>
      <w:r w:rsidR="00703B81" w:rsidRPr="00924FF3">
        <w:rPr>
          <w:rFonts w:ascii="Arial" w:hAnsi="Arial" w:cs="Arial"/>
          <w:sz w:val="24"/>
          <w:szCs w:val="24"/>
        </w:rPr>
        <w:t>.</w:t>
      </w:r>
    </w:p>
    <w:p w14:paraId="5F755AA8" w14:textId="6FD9EA89" w:rsidR="002749FA" w:rsidRPr="00924FF3" w:rsidRDefault="00703B81" w:rsidP="002A180F">
      <w:pPr>
        <w:spacing w:line="360" w:lineRule="auto"/>
        <w:jc w:val="both"/>
        <w:rPr>
          <w:rFonts w:ascii="Arial" w:hAnsi="Arial" w:cs="Arial"/>
          <w:sz w:val="24"/>
          <w:szCs w:val="24"/>
        </w:rPr>
      </w:pPr>
      <w:r w:rsidRPr="00924FF3">
        <w:rPr>
          <w:rFonts w:ascii="Arial" w:hAnsi="Arial" w:cs="Arial"/>
          <w:sz w:val="24"/>
          <w:szCs w:val="24"/>
        </w:rPr>
        <w:t>U</w:t>
      </w:r>
      <w:r w:rsidR="00394766" w:rsidRPr="00924FF3">
        <w:rPr>
          <w:rFonts w:ascii="Arial" w:hAnsi="Arial" w:cs="Arial"/>
          <w:sz w:val="24"/>
          <w:szCs w:val="24"/>
        </w:rPr>
        <w:t>na tercera línea</w:t>
      </w:r>
      <w:r w:rsidR="001650D9" w:rsidRPr="00924FF3">
        <w:rPr>
          <w:rFonts w:ascii="Arial" w:hAnsi="Arial" w:cs="Arial"/>
          <w:sz w:val="24"/>
          <w:szCs w:val="24"/>
        </w:rPr>
        <w:t xml:space="preserve"> compara la </w:t>
      </w:r>
      <w:r w:rsidR="002D0014">
        <w:rPr>
          <w:rFonts w:ascii="Arial" w:hAnsi="Arial" w:cs="Arial"/>
          <w:sz w:val="24"/>
          <w:szCs w:val="24"/>
        </w:rPr>
        <w:t>permeabilidad</w:t>
      </w:r>
      <w:r w:rsidR="001650D9" w:rsidRPr="00924FF3">
        <w:rPr>
          <w:rFonts w:ascii="Arial" w:hAnsi="Arial" w:cs="Arial"/>
          <w:sz w:val="24"/>
          <w:szCs w:val="24"/>
        </w:rPr>
        <w:t xml:space="preserve"> de la safena no touch con la arteria radial, con la </w:t>
      </w:r>
      <w:r w:rsidR="00E11718" w:rsidRPr="00924FF3">
        <w:rPr>
          <w:rFonts w:ascii="Arial" w:hAnsi="Arial" w:cs="Arial"/>
          <w:sz w:val="24"/>
          <w:szCs w:val="24"/>
        </w:rPr>
        <w:t>arteria mamaria interna izquierda</w:t>
      </w:r>
      <w:r w:rsidR="001650D9" w:rsidRPr="00924FF3">
        <w:rPr>
          <w:rFonts w:ascii="Arial" w:hAnsi="Arial" w:cs="Arial"/>
          <w:sz w:val="24"/>
          <w:szCs w:val="24"/>
        </w:rPr>
        <w:t xml:space="preserve"> al territorio de la descendente anterior</w:t>
      </w:r>
      <w:r w:rsidR="00767015" w:rsidRPr="00924FF3">
        <w:rPr>
          <w:rFonts w:ascii="Arial" w:hAnsi="Arial" w:cs="Arial"/>
          <w:sz w:val="24"/>
          <w:szCs w:val="24"/>
        </w:rPr>
        <w:t>, entre otros.</w:t>
      </w:r>
      <w:r w:rsidR="00CC3C87" w:rsidRPr="00924FF3">
        <w:rPr>
          <w:rFonts w:ascii="Arial" w:hAnsi="Arial" w:cs="Arial"/>
          <w:sz w:val="24"/>
          <w:szCs w:val="24"/>
        </w:rPr>
        <w:t xml:space="preserve"> Se </w:t>
      </w:r>
      <w:r w:rsidR="00CC3C87" w:rsidRPr="00E70A48">
        <w:rPr>
          <w:rFonts w:ascii="Arial" w:hAnsi="Arial" w:cs="Arial"/>
          <w:sz w:val="24"/>
          <w:szCs w:val="24"/>
        </w:rPr>
        <w:t xml:space="preserve">seleccionaron </w:t>
      </w:r>
      <w:r w:rsidR="00E70A48">
        <w:rPr>
          <w:rFonts w:ascii="Arial" w:hAnsi="Arial" w:cs="Arial"/>
          <w:sz w:val="24"/>
          <w:szCs w:val="24"/>
        </w:rPr>
        <w:t>32</w:t>
      </w:r>
      <w:r w:rsidR="00CC3C87" w:rsidRPr="00E70A48">
        <w:rPr>
          <w:rFonts w:ascii="Arial" w:hAnsi="Arial" w:cs="Arial"/>
          <w:sz w:val="24"/>
          <w:szCs w:val="24"/>
        </w:rPr>
        <w:t xml:space="preserve"> trabajos</w:t>
      </w:r>
      <w:r w:rsidR="00CC3C87" w:rsidRPr="00924FF3">
        <w:rPr>
          <w:rFonts w:ascii="Arial" w:hAnsi="Arial" w:cs="Arial"/>
          <w:sz w:val="24"/>
          <w:szCs w:val="24"/>
        </w:rPr>
        <w:t xml:space="preserve"> que consideramos más representativos para la realiz</w:t>
      </w:r>
      <w:r w:rsidR="001F1459">
        <w:rPr>
          <w:rFonts w:ascii="Arial" w:hAnsi="Arial" w:cs="Arial"/>
          <w:sz w:val="24"/>
          <w:szCs w:val="24"/>
        </w:rPr>
        <w:t>ación de la presente revisión</w:t>
      </w:r>
      <w:r w:rsidR="008979C1" w:rsidRPr="00924FF3">
        <w:rPr>
          <w:rFonts w:ascii="Arial" w:hAnsi="Arial" w:cs="Arial"/>
          <w:sz w:val="24"/>
          <w:szCs w:val="24"/>
        </w:rPr>
        <w:t>.</w:t>
      </w:r>
      <w:r w:rsidR="007206E9" w:rsidRPr="00924FF3">
        <w:rPr>
          <w:rFonts w:ascii="Arial" w:hAnsi="Arial" w:cs="Arial"/>
          <w:sz w:val="24"/>
          <w:szCs w:val="24"/>
        </w:rPr>
        <w:t xml:space="preserve"> Se excluyeron los trabajos que no consideramos relevantes </w:t>
      </w:r>
      <w:r w:rsidR="002749FA" w:rsidRPr="00924FF3">
        <w:rPr>
          <w:rFonts w:ascii="Arial" w:hAnsi="Arial" w:cs="Arial"/>
          <w:sz w:val="24"/>
          <w:szCs w:val="24"/>
        </w:rPr>
        <w:t>para nuestra revisión o por ser recurrentes en el tema.</w:t>
      </w:r>
    </w:p>
    <w:p w14:paraId="3423C635" w14:textId="77777777" w:rsidR="005F1B12" w:rsidRPr="00924FF3" w:rsidRDefault="005F1B12" w:rsidP="002A180F">
      <w:pPr>
        <w:spacing w:line="360" w:lineRule="auto"/>
        <w:jc w:val="both"/>
        <w:rPr>
          <w:rFonts w:ascii="Arial" w:hAnsi="Arial" w:cs="Arial"/>
          <w:sz w:val="24"/>
          <w:szCs w:val="24"/>
        </w:rPr>
      </w:pPr>
      <w:r w:rsidRPr="00924FF3">
        <w:rPr>
          <w:rFonts w:ascii="Arial" w:hAnsi="Arial" w:cs="Arial"/>
          <w:sz w:val="24"/>
          <w:szCs w:val="24"/>
        </w:rPr>
        <w:t xml:space="preserve">Los datos se recogieron </w:t>
      </w:r>
      <w:r w:rsidR="00E11718" w:rsidRPr="00924FF3">
        <w:rPr>
          <w:rFonts w:ascii="Arial" w:hAnsi="Arial" w:cs="Arial"/>
          <w:sz w:val="24"/>
          <w:szCs w:val="24"/>
        </w:rPr>
        <w:t>en una tabla que incluyó</w:t>
      </w:r>
      <w:r w:rsidRPr="00924FF3">
        <w:rPr>
          <w:rFonts w:ascii="Arial" w:hAnsi="Arial" w:cs="Arial"/>
          <w:sz w:val="24"/>
          <w:szCs w:val="24"/>
        </w:rPr>
        <w:t xml:space="preserve"> autor, revista de publicación, año, tipo de estudio, tamaño de la muestra, tiempo de seguimiento de los pacientes, resultado</w:t>
      </w:r>
      <w:r w:rsidR="00E11718" w:rsidRPr="00924FF3">
        <w:rPr>
          <w:rFonts w:ascii="Arial" w:hAnsi="Arial" w:cs="Arial"/>
          <w:sz w:val="24"/>
          <w:szCs w:val="24"/>
        </w:rPr>
        <w:t>s</w:t>
      </w:r>
      <w:r w:rsidRPr="00924FF3">
        <w:rPr>
          <w:rFonts w:ascii="Arial" w:hAnsi="Arial" w:cs="Arial"/>
          <w:sz w:val="24"/>
          <w:szCs w:val="24"/>
        </w:rPr>
        <w:t xml:space="preserve"> </w:t>
      </w:r>
      <w:r w:rsidR="00E11718" w:rsidRPr="00924FF3">
        <w:rPr>
          <w:rFonts w:ascii="Arial" w:hAnsi="Arial" w:cs="Arial"/>
          <w:sz w:val="24"/>
          <w:szCs w:val="24"/>
        </w:rPr>
        <w:t xml:space="preserve">más </w:t>
      </w:r>
      <w:r w:rsidRPr="00924FF3">
        <w:rPr>
          <w:rFonts w:ascii="Arial" w:hAnsi="Arial" w:cs="Arial"/>
          <w:sz w:val="24"/>
          <w:szCs w:val="24"/>
        </w:rPr>
        <w:t>relevante</w:t>
      </w:r>
      <w:r w:rsidR="00E11718" w:rsidRPr="00924FF3">
        <w:rPr>
          <w:rFonts w:ascii="Arial" w:hAnsi="Arial" w:cs="Arial"/>
          <w:sz w:val="24"/>
          <w:szCs w:val="24"/>
        </w:rPr>
        <w:t xml:space="preserve"> en porcientos, evolución postoperatoria</w:t>
      </w:r>
      <w:r w:rsidRPr="00924FF3">
        <w:rPr>
          <w:rFonts w:ascii="Arial" w:hAnsi="Arial" w:cs="Arial"/>
          <w:sz w:val="24"/>
          <w:szCs w:val="24"/>
        </w:rPr>
        <w:t xml:space="preserve"> y conclusiones.</w:t>
      </w:r>
      <w:r w:rsidR="00E11718" w:rsidRPr="00924FF3">
        <w:rPr>
          <w:rFonts w:ascii="Arial" w:hAnsi="Arial" w:cs="Arial"/>
          <w:sz w:val="24"/>
          <w:szCs w:val="24"/>
        </w:rPr>
        <w:t xml:space="preserve"> Se analizan y resumen los resultados.</w:t>
      </w:r>
    </w:p>
    <w:p w14:paraId="5B77BDAA" w14:textId="3BF7B7C4" w:rsidR="0042143F" w:rsidRPr="00924FF3" w:rsidRDefault="004A16F4" w:rsidP="002A180F">
      <w:pPr>
        <w:spacing w:line="360" w:lineRule="auto"/>
        <w:jc w:val="both"/>
        <w:rPr>
          <w:rFonts w:ascii="Arial" w:hAnsi="Arial" w:cs="Arial"/>
          <w:b/>
          <w:sz w:val="24"/>
          <w:szCs w:val="24"/>
        </w:rPr>
      </w:pPr>
      <w:r w:rsidRPr="00924FF3">
        <w:rPr>
          <w:rFonts w:ascii="Arial" w:hAnsi="Arial" w:cs="Arial"/>
          <w:b/>
          <w:sz w:val="24"/>
          <w:szCs w:val="24"/>
        </w:rPr>
        <w:t>RESULTADOS</w:t>
      </w:r>
      <w:r w:rsidR="002733B0">
        <w:rPr>
          <w:rFonts w:ascii="Arial" w:hAnsi="Arial" w:cs="Arial"/>
          <w:b/>
          <w:sz w:val="24"/>
          <w:szCs w:val="24"/>
        </w:rPr>
        <w:t xml:space="preserve"> Y DISCUSIÓ</w:t>
      </w:r>
      <w:r w:rsidR="00A52A77" w:rsidRPr="00924FF3">
        <w:rPr>
          <w:rFonts w:ascii="Arial" w:hAnsi="Arial" w:cs="Arial"/>
          <w:b/>
          <w:sz w:val="24"/>
          <w:szCs w:val="24"/>
        </w:rPr>
        <w:t>N</w:t>
      </w:r>
    </w:p>
    <w:p w14:paraId="622AD40C" w14:textId="709436CD" w:rsidR="0042143F" w:rsidRDefault="0042143F" w:rsidP="00A977D5">
      <w:pPr>
        <w:spacing w:line="360" w:lineRule="auto"/>
        <w:jc w:val="both"/>
        <w:rPr>
          <w:rFonts w:ascii="Arial" w:hAnsi="Arial" w:cs="Arial"/>
          <w:b/>
          <w:sz w:val="24"/>
          <w:szCs w:val="24"/>
        </w:rPr>
      </w:pPr>
      <w:r w:rsidRPr="00924FF3">
        <w:rPr>
          <w:rFonts w:ascii="Arial" w:hAnsi="Arial" w:cs="Arial"/>
          <w:sz w:val="24"/>
          <w:szCs w:val="24"/>
        </w:rPr>
        <w:t xml:space="preserve">Desde los </w:t>
      </w:r>
      <w:r w:rsidR="00DF51C6" w:rsidRPr="00924FF3">
        <w:rPr>
          <w:rFonts w:ascii="Arial" w:hAnsi="Arial" w:cs="Arial"/>
          <w:sz w:val="24"/>
          <w:szCs w:val="24"/>
        </w:rPr>
        <w:t>inicios</w:t>
      </w:r>
      <w:r w:rsidRPr="00924FF3">
        <w:rPr>
          <w:rFonts w:ascii="Arial" w:hAnsi="Arial" w:cs="Arial"/>
          <w:sz w:val="24"/>
          <w:szCs w:val="24"/>
        </w:rPr>
        <w:t xml:space="preserve"> de la cirugía coronaria, la permeabilidad de la vena safena ha sido objeto de múltiples investigaciones. En general, se acepta que la permeabilidad de los injertos venosos </w:t>
      </w:r>
      <w:r w:rsidR="005308DD">
        <w:rPr>
          <w:rFonts w:ascii="Arial" w:hAnsi="Arial" w:cs="Arial"/>
          <w:sz w:val="24"/>
          <w:szCs w:val="24"/>
        </w:rPr>
        <w:t xml:space="preserve">con técnica convencional </w:t>
      </w:r>
      <w:r w:rsidRPr="00924FF3">
        <w:rPr>
          <w:rFonts w:ascii="Arial" w:hAnsi="Arial" w:cs="Arial"/>
          <w:sz w:val="24"/>
          <w:szCs w:val="24"/>
        </w:rPr>
        <w:t xml:space="preserve">es del </w:t>
      </w:r>
      <w:r w:rsidR="0057226B">
        <w:rPr>
          <w:rFonts w:ascii="Arial" w:hAnsi="Arial" w:cs="Arial"/>
          <w:sz w:val="24"/>
          <w:szCs w:val="24"/>
          <w:lang w:val="en"/>
        </w:rPr>
        <w:t>80-90% después del primer año, 70</w:t>
      </w:r>
      <w:r w:rsidR="0057226B" w:rsidRPr="00621369">
        <w:rPr>
          <w:rFonts w:ascii="Arial" w:hAnsi="Arial" w:cs="Arial"/>
          <w:sz w:val="24"/>
          <w:szCs w:val="24"/>
          <w:lang w:val="en"/>
        </w:rPr>
        <w:t xml:space="preserve">- </w:t>
      </w:r>
      <w:r w:rsidRPr="00621369">
        <w:rPr>
          <w:rFonts w:ascii="Arial" w:hAnsi="Arial" w:cs="Arial"/>
          <w:sz w:val="24"/>
          <w:szCs w:val="24"/>
        </w:rPr>
        <w:t>85%</w:t>
      </w:r>
      <w:r w:rsidRPr="00924FF3">
        <w:rPr>
          <w:rFonts w:ascii="Arial" w:hAnsi="Arial" w:cs="Arial"/>
          <w:sz w:val="24"/>
          <w:szCs w:val="24"/>
        </w:rPr>
        <w:t xml:space="preserve"> a los 5 años y del </w:t>
      </w:r>
      <w:r w:rsidR="005C2320" w:rsidRPr="00924FF3">
        <w:rPr>
          <w:rFonts w:ascii="Arial" w:hAnsi="Arial" w:cs="Arial"/>
          <w:sz w:val="24"/>
          <w:szCs w:val="24"/>
        </w:rPr>
        <w:t>50-</w:t>
      </w:r>
      <w:r w:rsidR="003A354D">
        <w:rPr>
          <w:rFonts w:ascii="Arial" w:hAnsi="Arial" w:cs="Arial"/>
          <w:sz w:val="24"/>
          <w:szCs w:val="24"/>
        </w:rPr>
        <w:t>60% a los 10 años</w:t>
      </w:r>
      <w:r w:rsidR="0039525C" w:rsidRPr="005308DD">
        <w:rPr>
          <w:rFonts w:ascii="Arial" w:hAnsi="Arial" w:cs="Arial"/>
          <w:sz w:val="24"/>
          <w:szCs w:val="24"/>
        </w:rPr>
        <w:t>.</w:t>
      </w:r>
      <w:r w:rsidR="00642CF7">
        <w:rPr>
          <w:rFonts w:ascii="Arial" w:hAnsi="Arial" w:cs="Arial"/>
          <w:sz w:val="24"/>
          <w:szCs w:val="24"/>
          <w:vertAlign w:val="superscript"/>
        </w:rPr>
        <w:t>(</w:t>
      </w:r>
      <w:r w:rsidR="00642CF7">
        <w:rPr>
          <w:rFonts w:ascii="Arial" w:hAnsi="Arial" w:cs="Arial"/>
          <w:sz w:val="24"/>
          <w:szCs w:val="24"/>
          <w:vertAlign w:val="superscript"/>
        </w:rPr>
        <w:fldChar w:fldCharType="begin"/>
      </w:r>
      <w:r w:rsidR="00642CF7">
        <w:rPr>
          <w:rFonts w:ascii="Arial" w:hAnsi="Arial" w:cs="Arial"/>
          <w:sz w:val="24"/>
          <w:szCs w:val="24"/>
          <w:vertAlign w:val="superscript"/>
        </w:rPr>
        <w:instrText xml:space="preserve"> NOTEREF _Ref99857150 \h </w:instrText>
      </w:r>
      <w:r w:rsidR="00642CF7">
        <w:rPr>
          <w:rFonts w:ascii="Arial" w:hAnsi="Arial" w:cs="Arial"/>
          <w:sz w:val="24"/>
          <w:szCs w:val="24"/>
          <w:vertAlign w:val="superscript"/>
        </w:rPr>
      </w:r>
      <w:r w:rsidR="00642CF7">
        <w:rPr>
          <w:rFonts w:ascii="Arial" w:hAnsi="Arial" w:cs="Arial"/>
          <w:sz w:val="24"/>
          <w:szCs w:val="24"/>
          <w:vertAlign w:val="superscript"/>
        </w:rPr>
        <w:fldChar w:fldCharType="separate"/>
      </w:r>
      <w:r w:rsidR="00642CF7">
        <w:rPr>
          <w:rFonts w:ascii="Arial" w:hAnsi="Arial" w:cs="Arial"/>
          <w:sz w:val="24"/>
          <w:szCs w:val="24"/>
          <w:vertAlign w:val="superscript"/>
        </w:rPr>
        <w:t>6</w:t>
      </w:r>
      <w:r w:rsidR="00642CF7">
        <w:rPr>
          <w:rFonts w:ascii="Arial" w:hAnsi="Arial" w:cs="Arial"/>
          <w:sz w:val="24"/>
          <w:szCs w:val="24"/>
          <w:vertAlign w:val="superscript"/>
        </w:rPr>
        <w:fldChar w:fldCharType="end"/>
      </w:r>
      <w:r w:rsidR="00642CF7">
        <w:rPr>
          <w:rFonts w:ascii="Arial" w:hAnsi="Arial" w:cs="Arial"/>
          <w:sz w:val="24"/>
          <w:szCs w:val="24"/>
          <w:vertAlign w:val="superscript"/>
        </w:rPr>
        <w:t>,</w:t>
      </w:r>
      <w:r w:rsidR="00642CF7">
        <w:rPr>
          <w:rFonts w:ascii="Arial" w:hAnsi="Arial" w:cs="Arial"/>
          <w:sz w:val="24"/>
          <w:szCs w:val="24"/>
          <w:vertAlign w:val="superscript"/>
        </w:rPr>
        <w:fldChar w:fldCharType="begin"/>
      </w:r>
      <w:r w:rsidR="00642CF7">
        <w:rPr>
          <w:rFonts w:ascii="Arial" w:hAnsi="Arial" w:cs="Arial"/>
          <w:sz w:val="24"/>
          <w:szCs w:val="24"/>
          <w:vertAlign w:val="superscript"/>
        </w:rPr>
        <w:instrText xml:space="preserve"> NOTEREF _Ref99870966 \h </w:instrText>
      </w:r>
      <w:r w:rsidR="00642CF7">
        <w:rPr>
          <w:rFonts w:ascii="Arial" w:hAnsi="Arial" w:cs="Arial"/>
          <w:sz w:val="24"/>
          <w:szCs w:val="24"/>
          <w:vertAlign w:val="superscript"/>
        </w:rPr>
      </w:r>
      <w:r w:rsidR="00642CF7">
        <w:rPr>
          <w:rFonts w:ascii="Arial" w:hAnsi="Arial" w:cs="Arial"/>
          <w:sz w:val="24"/>
          <w:szCs w:val="24"/>
          <w:vertAlign w:val="superscript"/>
        </w:rPr>
        <w:fldChar w:fldCharType="separate"/>
      </w:r>
      <w:r w:rsidR="00642CF7">
        <w:rPr>
          <w:rFonts w:ascii="Arial" w:hAnsi="Arial" w:cs="Arial"/>
          <w:sz w:val="24"/>
          <w:szCs w:val="24"/>
          <w:vertAlign w:val="superscript"/>
        </w:rPr>
        <w:t>9</w:t>
      </w:r>
      <w:r w:rsidR="00642CF7">
        <w:rPr>
          <w:rFonts w:ascii="Arial" w:hAnsi="Arial" w:cs="Arial"/>
          <w:sz w:val="24"/>
          <w:szCs w:val="24"/>
          <w:vertAlign w:val="superscript"/>
        </w:rPr>
        <w:fldChar w:fldCharType="end"/>
      </w:r>
      <w:r w:rsidR="00642CF7">
        <w:rPr>
          <w:rFonts w:ascii="Arial" w:hAnsi="Arial" w:cs="Arial"/>
          <w:sz w:val="24"/>
          <w:szCs w:val="24"/>
          <w:vertAlign w:val="superscript"/>
        </w:rPr>
        <w:t>,</w:t>
      </w:r>
      <w:r w:rsidR="00642CF7">
        <w:rPr>
          <w:rFonts w:ascii="Arial" w:hAnsi="Arial" w:cs="Arial"/>
          <w:sz w:val="24"/>
          <w:szCs w:val="24"/>
          <w:vertAlign w:val="superscript"/>
        </w:rPr>
        <w:fldChar w:fldCharType="begin"/>
      </w:r>
      <w:r w:rsidR="00642CF7">
        <w:rPr>
          <w:rFonts w:ascii="Arial" w:hAnsi="Arial" w:cs="Arial"/>
          <w:sz w:val="24"/>
          <w:szCs w:val="24"/>
          <w:vertAlign w:val="superscript"/>
        </w:rPr>
        <w:instrText xml:space="preserve"> NOTEREF _Ref99857796 \h </w:instrText>
      </w:r>
      <w:r w:rsidR="00642CF7">
        <w:rPr>
          <w:rFonts w:ascii="Arial" w:hAnsi="Arial" w:cs="Arial"/>
          <w:sz w:val="24"/>
          <w:szCs w:val="24"/>
          <w:vertAlign w:val="superscript"/>
        </w:rPr>
      </w:r>
      <w:r w:rsidR="00642CF7">
        <w:rPr>
          <w:rFonts w:ascii="Arial" w:hAnsi="Arial" w:cs="Arial"/>
          <w:sz w:val="24"/>
          <w:szCs w:val="24"/>
          <w:vertAlign w:val="superscript"/>
        </w:rPr>
        <w:fldChar w:fldCharType="separate"/>
      </w:r>
      <w:r w:rsidR="00642CF7">
        <w:rPr>
          <w:rFonts w:ascii="Arial" w:hAnsi="Arial" w:cs="Arial"/>
          <w:sz w:val="24"/>
          <w:szCs w:val="24"/>
          <w:vertAlign w:val="superscript"/>
        </w:rPr>
        <w:t>11</w:t>
      </w:r>
      <w:r w:rsidR="00642CF7">
        <w:rPr>
          <w:rFonts w:ascii="Arial" w:hAnsi="Arial" w:cs="Arial"/>
          <w:sz w:val="24"/>
          <w:szCs w:val="24"/>
          <w:vertAlign w:val="superscript"/>
        </w:rPr>
        <w:fldChar w:fldCharType="end"/>
      </w:r>
      <w:r w:rsidR="00642CF7">
        <w:rPr>
          <w:rFonts w:ascii="Arial" w:hAnsi="Arial" w:cs="Arial"/>
          <w:sz w:val="24"/>
          <w:szCs w:val="24"/>
          <w:vertAlign w:val="superscript"/>
        </w:rPr>
        <w:t>)</w:t>
      </w:r>
      <w:r w:rsidR="00B90BB3" w:rsidRPr="005308DD">
        <w:rPr>
          <w:rFonts w:ascii="Arial" w:hAnsi="Arial" w:cs="Arial"/>
          <w:b/>
          <w:sz w:val="24"/>
          <w:szCs w:val="24"/>
          <w:vertAlign w:val="superscript"/>
        </w:rPr>
        <w:t xml:space="preserve"> </w:t>
      </w:r>
      <w:r w:rsidR="00A977D5" w:rsidRPr="00A977D5">
        <w:rPr>
          <w:rFonts w:ascii="Arial" w:hAnsi="Arial" w:cs="Arial"/>
          <w:sz w:val="24"/>
          <w:szCs w:val="24"/>
        </w:rPr>
        <w:t xml:space="preserve">Gao et al. </w:t>
      </w:r>
      <w:r w:rsidR="003A354D" w:rsidRPr="00A977D5">
        <w:rPr>
          <w:rFonts w:ascii="Arial" w:hAnsi="Arial" w:cs="Arial"/>
          <w:sz w:val="24"/>
          <w:szCs w:val="24"/>
        </w:rPr>
        <w:t>reporta</w:t>
      </w:r>
      <w:r w:rsidR="003A354D">
        <w:rPr>
          <w:rFonts w:ascii="Arial" w:hAnsi="Arial" w:cs="Arial"/>
          <w:sz w:val="24"/>
          <w:szCs w:val="24"/>
        </w:rPr>
        <w:t>n</w:t>
      </w:r>
      <w:r w:rsidR="003A354D" w:rsidRPr="00A977D5">
        <w:rPr>
          <w:rFonts w:ascii="Arial" w:hAnsi="Arial" w:cs="Arial"/>
          <w:b/>
          <w:sz w:val="24"/>
          <w:szCs w:val="24"/>
          <w:vertAlign w:val="superscript"/>
        </w:rPr>
        <w:t xml:space="preserve"> </w:t>
      </w:r>
      <w:r w:rsidR="003A354D" w:rsidRPr="003A354D">
        <w:rPr>
          <w:rFonts w:ascii="Arial" w:hAnsi="Arial" w:cs="Arial"/>
          <w:sz w:val="24"/>
          <w:szCs w:val="24"/>
        </w:rPr>
        <w:t>93</w:t>
      </w:r>
      <w:r w:rsidR="00A977D5">
        <w:rPr>
          <w:rFonts w:ascii="Arial" w:hAnsi="Arial" w:cs="Arial"/>
          <w:sz w:val="24"/>
          <w:szCs w:val="24"/>
        </w:rPr>
        <w:t>%, 74% y 41% a los 1,</w:t>
      </w:r>
      <w:r w:rsidR="003A354D">
        <w:rPr>
          <w:rFonts w:ascii="Arial" w:hAnsi="Arial" w:cs="Arial"/>
          <w:sz w:val="24"/>
          <w:szCs w:val="24"/>
        </w:rPr>
        <w:t xml:space="preserve"> 5 </w:t>
      </w:r>
      <w:r w:rsidR="00A977D5">
        <w:rPr>
          <w:rFonts w:ascii="Arial" w:hAnsi="Arial" w:cs="Arial"/>
          <w:sz w:val="24"/>
          <w:szCs w:val="24"/>
        </w:rPr>
        <w:t>y 10 años respectivamente.</w:t>
      </w:r>
      <w:r w:rsidR="00A977D5" w:rsidRPr="00A977D5">
        <w:rPr>
          <w:rFonts w:ascii="Arial" w:hAnsi="Arial" w:cs="Arial"/>
          <w:b/>
          <w:sz w:val="24"/>
          <w:szCs w:val="24"/>
          <w:vertAlign w:val="superscript"/>
        </w:rPr>
        <w:t xml:space="preserve">   </w:t>
      </w:r>
    </w:p>
    <w:p w14:paraId="2015B571" w14:textId="4C57528A" w:rsidR="00B3332A" w:rsidRPr="001A3F48" w:rsidRDefault="007741EE" w:rsidP="001A0D98">
      <w:pPr>
        <w:spacing w:line="360" w:lineRule="auto"/>
        <w:jc w:val="both"/>
        <w:rPr>
          <w:rFonts w:ascii="Arial" w:hAnsi="Arial" w:cs="Arial"/>
          <w:sz w:val="24"/>
          <w:szCs w:val="24"/>
          <w:vertAlign w:val="superscript"/>
        </w:rPr>
      </w:pPr>
      <w:r w:rsidRPr="007741EE">
        <w:rPr>
          <w:rFonts w:ascii="Arial" w:hAnsi="Arial" w:cs="Arial"/>
          <w:sz w:val="24"/>
          <w:szCs w:val="24"/>
        </w:rPr>
        <w:t>La enfermedad del injerto venoso o fallo del injerto se define como oclusión mayor del 70%, oclusión completa, o estrechamiento masivo del injerto en la angiografía coronaria.</w:t>
      </w:r>
      <w:r w:rsidRPr="007741EE">
        <w:rPr>
          <w:rFonts w:ascii="Arial" w:hAnsi="Arial" w:cs="Arial"/>
          <w:sz w:val="24"/>
          <w:szCs w:val="24"/>
          <w:vertAlign w:val="superscript"/>
        </w:rPr>
        <w:t>(</w:t>
      </w:r>
      <w:r w:rsidR="00642CF7">
        <w:rPr>
          <w:rFonts w:ascii="Arial" w:hAnsi="Arial" w:cs="Arial"/>
          <w:sz w:val="24"/>
          <w:szCs w:val="24"/>
          <w:vertAlign w:val="superscript"/>
        </w:rPr>
        <w:fldChar w:fldCharType="begin"/>
      </w:r>
      <w:r w:rsidR="00642CF7">
        <w:rPr>
          <w:rFonts w:ascii="Arial" w:hAnsi="Arial" w:cs="Arial"/>
          <w:sz w:val="24"/>
          <w:szCs w:val="24"/>
          <w:vertAlign w:val="superscript"/>
        </w:rPr>
        <w:instrText xml:space="preserve"> NOTEREF _Ref99857796 \h </w:instrText>
      </w:r>
      <w:r w:rsidR="00642CF7">
        <w:rPr>
          <w:rFonts w:ascii="Arial" w:hAnsi="Arial" w:cs="Arial"/>
          <w:sz w:val="24"/>
          <w:szCs w:val="24"/>
          <w:vertAlign w:val="superscript"/>
        </w:rPr>
      </w:r>
      <w:r w:rsidR="00642CF7">
        <w:rPr>
          <w:rFonts w:ascii="Arial" w:hAnsi="Arial" w:cs="Arial"/>
          <w:sz w:val="24"/>
          <w:szCs w:val="24"/>
          <w:vertAlign w:val="superscript"/>
        </w:rPr>
        <w:fldChar w:fldCharType="separate"/>
      </w:r>
      <w:r w:rsidR="00642CF7">
        <w:rPr>
          <w:rFonts w:ascii="Arial" w:hAnsi="Arial" w:cs="Arial"/>
          <w:sz w:val="24"/>
          <w:szCs w:val="24"/>
          <w:vertAlign w:val="superscript"/>
        </w:rPr>
        <w:t>11</w:t>
      </w:r>
      <w:r w:rsidR="00642CF7">
        <w:rPr>
          <w:rFonts w:ascii="Arial" w:hAnsi="Arial" w:cs="Arial"/>
          <w:sz w:val="24"/>
          <w:szCs w:val="24"/>
          <w:vertAlign w:val="superscript"/>
        </w:rPr>
        <w:fldChar w:fldCharType="end"/>
      </w:r>
      <w:r>
        <w:rPr>
          <w:rFonts w:ascii="Arial" w:hAnsi="Arial" w:cs="Arial"/>
          <w:sz w:val="24"/>
          <w:szCs w:val="24"/>
          <w:vertAlign w:val="superscript"/>
        </w:rPr>
        <w:t>)</w:t>
      </w:r>
      <w:r w:rsidR="00F96372">
        <w:rPr>
          <w:rFonts w:ascii="Arial" w:hAnsi="Arial" w:cs="Arial"/>
          <w:sz w:val="24"/>
          <w:szCs w:val="24"/>
        </w:rPr>
        <w:t xml:space="preserve">y se </w:t>
      </w:r>
      <w:r w:rsidR="003A354D">
        <w:rPr>
          <w:rFonts w:ascii="Arial" w:hAnsi="Arial" w:cs="Arial"/>
          <w:sz w:val="24"/>
          <w:szCs w:val="24"/>
        </w:rPr>
        <w:t xml:space="preserve">describe que cursa por 3 etapas, una temprana que ocurre con menos de </w:t>
      </w:r>
      <w:r w:rsidR="0049572A">
        <w:rPr>
          <w:rFonts w:ascii="Arial" w:hAnsi="Arial" w:cs="Arial"/>
          <w:sz w:val="24"/>
          <w:szCs w:val="24"/>
        </w:rPr>
        <w:t>un mes</w:t>
      </w:r>
      <w:r w:rsidR="003A354D">
        <w:rPr>
          <w:rFonts w:ascii="Arial" w:hAnsi="Arial" w:cs="Arial"/>
          <w:sz w:val="24"/>
          <w:szCs w:val="24"/>
        </w:rPr>
        <w:t xml:space="preserve"> y que es debida a trombosis del injerto causada por</w:t>
      </w:r>
      <w:r w:rsidR="00B3332A" w:rsidRPr="005308DD">
        <w:rPr>
          <w:rFonts w:ascii="Arial" w:hAnsi="Arial" w:cs="Arial"/>
          <w:sz w:val="24"/>
          <w:szCs w:val="24"/>
        </w:rPr>
        <w:t xml:space="preserve"> </w:t>
      </w:r>
      <w:r w:rsidR="00B3332A" w:rsidRPr="00924FF3">
        <w:rPr>
          <w:rFonts w:ascii="Arial" w:hAnsi="Arial" w:cs="Arial"/>
          <w:sz w:val="24"/>
          <w:szCs w:val="24"/>
        </w:rPr>
        <w:t>anastomosis defectuosas, acodamientos de injertos, longitud inadecua</w:t>
      </w:r>
      <w:r w:rsidR="000341D7" w:rsidRPr="00924FF3">
        <w:rPr>
          <w:rFonts w:ascii="Arial" w:hAnsi="Arial" w:cs="Arial"/>
          <w:sz w:val="24"/>
          <w:szCs w:val="24"/>
        </w:rPr>
        <w:t xml:space="preserve">da de estos, y </w:t>
      </w:r>
      <w:r w:rsidR="00455EE1">
        <w:rPr>
          <w:rFonts w:ascii="Arial" w:hAnsi="Arial" w:cs="Arial"/>
          <w:sz w:val="24"/>
          <w:szCs w:val="24"/>
        </w:rPr>
        <w:t xml:space="preserve">lesión endotelial debido a </w:t>
      </w:r>
      <w:r w:rsidR="000341D7" w:rsidRPr="00924FF3">
        <w:rPr>
          <w:rFonts w:ascii="Arial" w:hAnsi="Arial" w:cs="Arial"/>
          <w:sz w:val="24"/>
          <w:szCs w:val="24"/>
        </w:rPr>
        <w:t xml:space="preserve">trauma </w:t>
      </w:r>
      <w:r w:rsidR="008B7BDD" w:rsidRPr="00924FF3">
        <w:rPr>
          <w:rFonts w:ascii="Arial" w:hAnsi="Arial" w:cs="Arial"/>
          <w:sz w:val="24"/>
          <w:szCs w:val="24"/>
        </w:rPr>
        <w:t>quirúrgico</w:t>
      </w:r>
      <w:r w:rsidR="003A354D">
        <w:rPr>
          <w:rFonts w:ascii="Arial" w:hAnsi="Arial" w:cs="Arial"/>
          <w:sz w:val="24"/>
          <w:szCs w:val="24"/>
        </w:rPr>
        <w:t xml:space="preserve"> durante la extracción y manipulación de la vena</w:t>
      </w:r>
      <w:r w:rsidR="0049572A">
        <w:rPr>
          <w:rFonts w:ascii="Arial" w:hAnsi="Arial" w:cs="Arial"/>
          <w:sz w:val="24"/>
          <w:szCs w:val="24"/>
        </w:rPr>
        <w:t>.</w:t>
      </w:r>
      <w:r w:rsidR="001A0D98" w:rsidRPr="001A0D98">
        <w:rPr>
          <w:lang w:val="es-ES"/>
        </w:rPr>
        <w:t xml:space="preserve"> </w:t>
      </w:r>
      <w:r w:rsidR="00D22152" w:rsidRPr="00D22152">
        <w:rPr>
          <w:rFonts w:ascii="Arial" w:hAnsi="Arial" w:cs="Arial"/>
          <w:sz w:val="24"/>
          <w:szCs w:val="24"/>
          <w:lang w:val="es-ES"/>
        </w:rPr>
        <w:t>Según Beijk</w:t>
      </w:r>
      <w:r w:rsidR="00D22152">
        <w:rPr>
          <w:rFonts w:ascii="Arial" w:hAnsi="Arial" w:cs="Arial"/>
          <w:sz w:val="24"/>
          <w:szCs w:val="24"/>
          <w:lang w:val="es-ES"/>
        </w:rPr>
        <w:t xml:space="preserve"> et al esto ocurre entre un 15% a 18% durante el primer mes</w:t>
      </w:r>
      <w:r w:rsidR="00642CF7">
        <w:rPr>
          <w:rFonts w:ascii="Arial" w:hAnsi="Arial" w:cs="Arial"/>
          <w:sz w:val="24"/>
          <w:szCs w:val="24"/>
          <w:lang w:val="es-ES"/>
        </w:rPr>
        <w:t xml:space="preserve">. </w:t>
      </w:r>
      <w:r w:rsidR="00642CF7">
        <w:rPr>
          <w:rFonts w:ascii="Arial" w:hAnsi="Arial" w:cs="Arial"/>
          <w:sz w:val="24"/>
          <w:szCs w:val="24"/>
          <w:vertAlign w:val="superscript"/>
          <w:lang w:val="es-ES"/>
        </w:rPr>
        <w:t>(</w:t>
      </w:r>
      <w:r w:rsidR="004A0590">
        <w:rPr>
          <w:rFonts w:ascii="Arial" w:hAnsi="Arial" w:cs="Arial"/>
          <w:b/>
          <w:sz w:val="24"/>
          <w:szCs w:val="24"/>
          <w:vertAlign w:val="superscript"/>
        </w:rPr>
        <w:t xml:space="preserve"> </w:t>
      </w:r>
      <w:r w:rsidR="00E96876">
        <w:rPr>
          <w:rFonts w:ascii="Arial" w:hAnsi="Arial" w:cs="Arial"/>
          <w:b/>
          <w:sz w:val="24"/>
          <w:szCs w:val="24"/>
          <w:vertAlign w:val="superscript"/>
        </w:rPr>
        <w:fldChar w:fldCharType="begin"/>
      </w:r>
      <w:r w:rsidR="00E96876">
        <w:rPr>
          <w:rFonts w:ascii="Arial" w:hAnsi="Arial" w:cs="Arial"/>
          <w:b/>
          <w:sz w:val="24"/>
          <w:szCs w:val="24"/>
          <w:vertAlign w:val="superscript"/>
        </w:rPr>
        <w:instrText xml:space="preserve"> NOTEREF _Ref99855919 \h </w:instrText>
      </w:r>
      <w:r w:rsidR="00E96876">
        <w:rPr>
          <w:rFonts w:ascii="Arial" w:hAnsi="Arial" w:cs="Arial"/>
          <w:b/>
          <w:sz w:val="24"/>
          <w:szCs w:val="24"/>
          <w:vertAlign w:val="superscript"/>
        </w:rPr>
      </w:r>
      <w:r w:rsidR="00E96876">
        <w:rPr>
          <w:rFonts w:ascii="Arial" w:hAnsi="Arial" w:cs="Arial"/>
          <w:b/>
          <w:sz w:val="24"/>
          <w:szCs w:val="24"/>
          <w:vertAlign w:val="superscript"/>
        </w:rPr>
        <w:fldChar w:fldCharType="separate"/>
      </w:r>
      <w:r w:rsidR="00E96876">
        <w:rPr>
          <w:rFonts w:ascii="Arial" w:hAnsi="Arial" w:cs="Arial"/>
          <w:b/>
          <w:sz w:val="24"/>
          <w:szCs w:val="24"/>
          <w:vertAlign w:val="superscript"/>
        </w:rPr>
        <w:t>7</w:t>
      </w:r>
      <w:r w:rsidR="00E96876">
        <w:rPr>
          <w:rFonts w:ascii="Arial" w:hAnsi="Arial" w:cs="Arial"/>
          <w:b/>
          <w:sz w:val="24"/>
          <w:szCs w:val="24"/>
          <w:vertAlign w:val="superscript"/>
        </w:rPr>
        <w:fldChar w:fldCharType="end"/>
      </w:r>
      <w:r w:rsidR="001A3F48" w:rsidRPr="001A3F48">
        <w:rPr>
          <w:rFonts w:ascii="Arial" w:hAnsi="Arial" w:cs="Arial"/>
          <w:sz w:val="24"/>
          <w:szCs w:val="24"/>
          <w:vertAlign w:val="superscript"/>
        </w:rPr>
        <w:t>,</w:t>
      </w:r>
      <w:r w:rsidR="00E96876" w:rsidRPr="001A3F48">
        <w:rPr>
          <w:rFonts w:ascii="Arial" w:hAnsi="Arial" w:cs="Arial"/>
          <w:sz w:val="24"/>
          <w:szCs w:val="24"/>
          <w:vertAlign w:val="superscript"/>
        </w:rPr>
        <w:fldChar w:fldCharType="begin"/>
      </w:r>
      <w:r w:rsidR="00E96876" w:rsidRPr="001A3F48">
        <w:rPr>
          <w:rFonts w:ascii="Arial" w:hAnsi="Arial" w:cs="Arial"/>
          <w:sz w:val="24"/>
          <w:szCs w:val="24"/>
          <w:vertAlign w:val="superscript"/>
        </w:rPr>
        <w:instrText xml:space="preserve"> NOTEREF _Ref99870966 \h </w:instrText>
      </w:r>
      <w:r w:rsidR="001A3F48">
        <w:rPr>
          <w:rFonts w:ascii="Arial" w:hAnsi="Arial" w:cs="Arial"/>
          <w:sz w:val="24"/>
          <w:szCs w:val="24"/>
          <w:vertAlign w:val="superscript"/>
        </w:rPr>
        <w:instrText xml:space="preserve"> \* MERGEFORMAT </w:instrText>
      </w:r>
      <w:r w:rsidR="00E96876" w:rsidRPr="001A3F48">
        <w:rPr>
          <w:rFonts w:ascii="Arial" w:hAnsi="Arial" w:cs="Arial"/>
          <w:sz w:val="24"/>
          <w:szCs w:val="24"/>
          <w:vertAlign w:val="superscript"/>
        </w:rPr>
      </w:r>
      <w:r w:rsidR="00E96876" w:rsidRPr="001A3F48">
        <w:rPr>
          <w:rFonts w:ascii="Arial" w:hAnsi="Arial" w:cs="Arial"/>
          <w:sz w:val="24"/>
          <w:szCs w:val="24"/>
          <w:vertAlign w:val="superscript"/>
        </w:rPr>
        <w:fldChar w:fldCharType="separate"/>
      </w:r>
      <w:r w:rsidR="00E96876" w:rsidRPr="001A3F48">
        <w:rPr>
          <w:rFonts w:ascii="Arial" w:hAnsi="Arial" w:cs="Arial"/>
          <w:sz w:val="24"/>
          <w:szCs w:val="24"/>
          <w:vertAlign w:val="superscript"/>
        </w:rPr>
        <w:t>9</w:t>
      </w:r>
      <w:r w:rsidR="00E96876" w:rsidRPr="001A3F48">
        <w:rPr>
          <w:rFonts w:ascii="Arial" w:hAnsi="Arial" w:cs="Arial"/>
          <w:sz w:val="24"/>
          <w:szCs w:val="24"/>
          <w:vertAlign w:val="superscript"/>
        </w:rPr>
        <w:fldChar w:fldCharType="end"/>
      </w:r>
      <w:r w:rsidR="001A3F48" w:rsidRPr="001A3F48">
        <w:rPr>
          <w:rFonts w:ascii="Arial" w:hAnsi="Arial" w:cs="Arial"/>
          <w:sz w:val="24"/>
          <w:szCs w:val="24"/>
          <w:vertAlign w:val="superscript"/>
        </w:rPr>
        <w:t>,</w:t>
      </w:r>
      <w:r w:rsidR="00E96876" w:rsidRPr="001A3F48">
        <w:rPr>
          <w:rFonts w:ascii="Arial" w:hAnsi="Arial" w:cs="Arial"/>
          <w:sz w:val="24"/>
          <w:szCs w:val="24"/>
          <w:vertAlign w:val="superscript"/>
        </w:rPr>
        <w:fldChar w:fldCharType="begin"/>
      </w:r>
      <w:r w:rsidR="00E96876" w:rsidRPr="001A3F48">
        <w:rPr>
          <w:rFonts w:ascii="Arial" w:hAnsi="Arial" w:cs="Arial"/>
          <w:sz w:val="24"/>
          <w:szCs w:val="24"/>
          <w:vertAlign w:val="superscript"/>
        </w:rPr>
        <w:instrText xml:space="preserve"> NOTEREF _Ref99857796 \h </w:instrText>
      </w:r>
      <w:r w:rsidR="001A3F48">
        <w:rPr>
          <w:rFonts w:ascii="Arial" w:hAnsi="Arial" w:cs="Arial"/>
          <w:sz w:val="24"/>
          <w:szCs w:val="24"/>
          <w:vertAlign w:val="superscript"/>
        </w:rPr>
        <w:instrText xml:space="preserve"> \* MERGEFORMAT </w:instrText>
      </w:r>
      <w:r w:rsidR="00E96876" w:rsidRPr="001A3F48">
        <w:rPr>
          <w:rFonts w:ascii="Arial" w:hAnsi="Arial" w:cs="Arial"/>
          <w:sz w:val="24"/>
          <w:szCs w:val="24"/>
          <w:vertAlign w:val="superscript"/>
        </w:rPr>
      </w:r>
      <w:r w:rsidR="00E96876" w:rsidRPr="001A3F48">
        <w:rPr>
          <w:rFonts w:ascii="Arial" w:hAnsi="Arial" w:cs="Arial"/>
          <w:sz w:val="24"/>
          <w:szCs w:val="24"/>
          <w:vertAlign w:val="superscript"/>
        </w:rPr>
        <w:fldChar w:fldCharType="separate"/>
      </w:r>
      <w:r w:rsidR="00E96876" w:rsidRPr="001A3F48">
        <w:rPr>
          <w:rFonts w:ascii="Arial" w:hAnsi="Arial" w:cs="Arial"/>
          <w:sz w:val="24"/>
          <w:szCs w:val="24"/>
          <w:vertAlign w:val="superscript"/>
        </w:rPr>
        <w:t>11</w:t>
      </w:r>
      <w:r w:rsidR="00E96876" w:rsidRPr="001A3F48">
        <w:rPr>
          <w:rFonts w:ascii="Arial" w:hAnsi="Arial" w:cs="Arial"/>
          <w:sz w:val="24"/>
          <w:szCs w:val="24"/>
          <w:vertAlign w:val="superscript"/>
        </w:rPr>
        <w:fldChar w:fldCharType="end"/>
      </w:r>
      <w:r w:rsidR="00E96876" w:rsidRPr="001A3F48">
        <w:rPr>
          <w:rFonts w:ascii="Arial" w:hAnsi="Arial" w:cs="Arial"/>
          <w:sz w:val="24"/>
          <w:szCs w:val="24"/>
          <w:vertAlign w:val="superscript"/>
        </w:rPr>
        <w:t>,</w:t>
      </w:r>
      <w:bookmarkStart w:id="16" w:name="_Ref99873816"/>
      <w:r w:rsidR="00E96876" w:rsidRPr="001A3F48">
        <w:rPr>
          <w:rStyle w:val="Refdenotaalfinal"/>
          <w:rFonts w:cs="Arial"/>
        </w:rPr>
        <w:endnoteReference w:id="19"/>
      </w:r>
      <w:bookmarkEnd w:id="16"/>
      <w:r w:rsidR="001A3F48" w:rsidRPr="001A3F48">
        <w:rPr>
          <w:rFonts w:ascii="Arial" w:hAnsi="Arial" w:cs="Arial"/>
          <w:sz w:val="24"/>
          <w:szCs w:val="24"/>
          <w:vertAlign w:val="superscript"/>
        </w:rPr>
        <w:t>,</w:t>
      </w:r>
      <w:r w:rsidR="002733B0">
        <w:rPr>
          <w:rStyle w:val="Refdenotaalfinal"/>
          <w:rFonts w:cs="Arial"/>
        </w:rPr>
        <w:endnoteReference w:id="20"/>
      </w:r>
      <w:r w:rsidR="001A3F48" w:rsidRPr="001A3F48">
        <w:rPr>
          <w:rFonts w:ascii="Arial" w:hAnsi="Arial" w:cs="Arial"/>
          <w:sz w:val="24"/>
          <w:szCs w:val="24"/>
          <w:vertAlign w:val="superscript"/>
        </w:rPr>
        <w:t>)</w:t>
      </w:r>
    </w:p>
    <w:p w14:paraId="7BDE64CC" w14:textId="34D9F890" w:rsidR="00B3332A" w:rsidRPr="001A0D98" w:rsidRDefault="0049572A" w:rsidP="001A0D98">
      <w:pPr>
        <w:spacing w:line="360" w:lineRule="auto"/>
        <w:jc w:val="both"/>
        <w:rPr>
          <w:rFonts w:ascii="Arial" w:hAnsi="Arial" w:cs="Arial"/>
          <w:b/>
          <w:sz w:val="24"/>
          <w:szCs w:val="24"/>
        </w:rPr>
      </w:pPr>
      <w:r w:rsidRPr="0049572A">
        <w:rPr>
          <w:rFonts w:ascii="Arial" w:hAnsi="Arial" w:cs="Arial"/>
          <w:sz w:val="24"/>
          <w:szCs w:val="24"/>
        </w:rPr>
        <w:lastRenderedPageBreak/>
        <w:t>Una segunda etapa</w:t>
      </w:r>
      <w:r>
        <w:rPr>
          <w:rFonts w:ascii="Arial" w:hAnsi="Arial" w:cs="Arial"/>
          <w:sz w:val="24"/>
          <w:szCs w:val="24"/>
        </w:rPr>
        <w:t>, denominada intermedia o subaguda, que va desde un mes hasta el año pos</w:t>
      </w:r>
      <w:r w:rsidR="00D65A35">
        <w:rPr>
          <w:rFonts w:ascii="Arial" w:hAnsi="Arial" w:cs="Arial"/>
          <w:sz w:val="24"/>
          <w:szCs w:val="24"/>
        </w:rPr>
        <w:t>t</w:t>
      </w:r>
      <w:r>
        <w:rPr>
          <w:rFonts w:ascii="Arial" w:hAnsi="Arial" w:cs="Arial"/>
          <w:sz w:val="24"/>
          <w:szCs w:val="24"/>
        </w:rPr>
        <w:t>operatorio caracterizad</w:t>
      </w:r>
      <w:r w:rsidR="007741EE">
        <w:rPr>
          <w:rFonts w:ascii="Arial" w:hAnsi="Arial" w:cs="Arial"/>
          <w:sz w:val="24"/>
          <w:szCs w:val="24"/>
        </w:rPr>
        <w:t>a</w:t>
      </w:r>
      <w:r>
        <w:rPr>
          <w:rFonts w:ascii="Arial" w:hAnsi="Arial" w:cs="Arial"/>
          <w:sz w:val="24"/>
          <w:szCs w:val="24"/>
        </w:rPr>
        <w:t xml:space="preserve"> por el desarrollo de hiperplasia neointimal, </w:t>
      </w:r>
      <w:r w:rsidR="00D65A35">
        <w:rPr>
          <w:rFonts w:ascii="Arial" w:hAnsi="Arial" w:cs="Arial"/>
          <w:sz w:val="24"/>
          <w:szCs w:val="24"/>
        </w:rPr>
        <w:t>secundari</w:t>
      </w:r>
      <w:r w:rsidR="007741EE">
        <w:rPr>
          <w:rFonts w:ascii="Arial" w:hAnsi="Arial" w:cs="Arial"/>
          <w:sz w:val="24"/>
          <w:szCs w:val="24"/>
        </w:rPr>
        <w:t>a</w:t>
      </w:r>
      <w:r w:rsidR="00D65A35">
        <w:rPr>
          <w:rFonts w:ascii="Arial" w:hAnsi="Arial" w:cs="Arial"/>
          <w:sz w:val="24"/>
          <w:szCs w:val="24"/>
        </w:rPr>
        <w:t xml:space="preserve"> a la exposición de la vena a la presión del circuito arterial </w:t>
      </w:r>
      <w:r w:rsidR="00F96372">
        <w:rPr>
          <w:rFonts w:ascii="Arial" w:hAnsi="Arial" w:cs="Arial"/>
          <w:sz w:val="24"/>
          <w:szCs w:val="24"/>
        </w:rPr>
        <w:t xml:space="preserve">(remodelado o arterialización) </w:t>
      </w:r>
      <w:r w:rsidR="00D65A35">
        <w:rPr>
          <w:rFonts w:ascii="Arial" w:hAnsi="Arial" w:cs="Arial"/>
          <w:sz w:val="24"/>
          <w:szCs w:val="24"/>
        </w:rPr>
        <w:t xml:space="preserve">sumado al daño endotelial </w:t>
      </w:r>
      <w:r w:rsidR="005E4C2A">
        <w:rPr>
          <w:rFonts w:ascii="Arial" w:hAnsi="Arial" w:cs="Arial"/>
          <w:sz w:val="24"/>
          <w:szCs w:val="24"/>
        </w:rPr>
        <w:t>ya mencionado</w:t>
      </w:r>
      <w:r w:rsidR="00D65A35">
        <w:rPr>
          <w:rFonts w:ascii="Arial" w:hAnsi="Arial" w:cs="Arial"/>
          <w:sz w:val="24"/>
          <w:szCs w:val="24"/>
        </w:rPr>
        <w:t xml:space="preserve">. </w:t>
      </w:r>
      <w:r w:rsidR="00D65A35" w:rsidRPr="007741EE">
        <w:rPr>
          <w:rFonts w:ascii="Arial" w:hAnsi="Arial" w:cs="Arial"/>
          <w:sz w:val="24"/>
          <w:szCs w:val="24"/>
        </w:rPr>
        <w:t>El flujo arterial</w:t>
      </w:r>
      <w:r w:rsidR="00F96372">
        <w:rPr>
          <w:rFonts w:ascii="Arial" w:hAnsi="Arial" w:cs="Arial"/>
          <w:sz w:val="24"/>
          <w:szCs w:val="24"/>
        </w:rPr>
        <w:t xml:space="preserve"> y las fuerzas de cizallamiento,</w:t>
      </w:r>
      <w:r w:rsidR="00D65A35">
        <w:rPr>
          <w:rFonts w:ascii="Arial" w:hAnsi="Arial" w:cs="Arial"/>
          <w:sz w:val="24"/>
          <w:szCs w:val="24"/>
        </w:rPr>
        <w:t xml:space="preserve"> lesiona</w:t>
      </w:r>
      <w:r w:rsidR="00F96372">
        <w:rPr>
          <w:rFonts w:ascii="Arial" w:hAnsi="Arial" w:cs="Arial"/>
          <w:sz w:val="24"/>
          <w:szCs w:val="24"/>
        </w:rPr>
        <w:t>n</w:t>
      </w:r>
      <w:r w:rsidR="00D65A35">
        <w:rPr>
          <w:rFonts w:ascii="Arial" w:hAnsi="Arial" w:cs="Arial"/>
          <w:sz w:val="24"/>
          <w:szCs w:val="24"/>
        </w:rPr>
        <w:t xml:space="preserve"> el endotelio</w:t>
      </w:r>
      <w:r w:rsidR="005E4C2A">
        <w:rPr>
          <w:rFonts w:ascii="Arial" w:hAnsi="Arial" w:cs="Arial"/>
          <w:sz w:val="24"/>
          <w:szCs w:val="24"/>
        </w:rPr>
        <w:t xml:space="preserve"> </w:t>
      </w:r>
      <w:r w:rsidR="00455EE1">
        <w:rPr>
          <w:rFonts w:ascii="Arial" w:hAnsi="Arial" w:cs="Arial"/>
          <w:sz w:val="24"/>
          <w:szCs w:val="24"/>
        </w:rPr>
        <w:t xml:space="preserve">venoso </w:t>
      </w:r>
      <w:r w:rsidR="005E4C2A">
        <w:rPr>
          <w:rFonts w:ascii="Arial" w:hAnsi="Arial" w:cs="Arial"/>
          <w:sz w:val="24"/>
          <w:szCs w:val="24"/>
        </w:rPr>
        <w:t xml:space="preserve">resultando en liberación de factores de crecimiento y citoquinas que causan activación y migración de plaquetas y macrófagos, con </w:t>
      </w:r>
      <w:r>
        <w:rPr>
          <w:rFonts w:ascii="Arial" w:hAnsi="Arial" w:cs="Arial"/>
          <w:sz w:val="24"/>
          <w:szCs w:val="24"/>
        </w:rPr>
        <w:t>acumulación de células musculares lisas</w:t>
      </w:r>
      <w:r w:rsidR="00D65A35">
        <w:rPr>
          <w:rFonts w:ascii="Arial" w:hAnsi="Arial" w:cs="Arial"/>
          <w:sz w:val="24"/>
          <w:szCs w:val="24"/>
        </w:rPr>
        <w:t xml:space="preserve"> y matriz extracelular en la íntima venosa que produce estrechamiento luminal</w:t>
      </w:r>
      <w:r w:rsidR="00455EE1">
        <w:rPr>
          <w:rFonts w:ascii="Arial" w:hAnsi="Arial" w:cs="Arial"/>
          <w:sz w:val="24"/>
          <w:szCs w:val="24"/>
        </w:rPr>
        <w:t xml:space="preserve"> (hiperplasia)</w:t>
      </w:r>
      <w:r w:rsidR="00D65A35">
        <w:rPr>
          <w:rFonts w:ascii="Arial" w:hAnsi="Arial" w:cs="Arial"/>
          <w:sz w:val="24"/>
          <w:szCs w:val="24"/>
        </w:rPr>
        <w:t xml:space="preserve"> y forma las bases para el desarrollo </w:t>
      </w:r>
      <w:r w:rsidR="00F96372">
        <w:rPr>
          <w:rFonts w:ascii="Arial" w:hAnsi="Arial" w:cs="Arial"/>
          <w:sz w:val="24"/>
          <w:szCs w:val="24"/>
        </w:rPr>
        <w:t xml:space="preserve">posterior </w:t>
      </w:r>
      <w:r w:rsidR="00D65A35">
        <w:rPr>
          <w:rFonts w:ascii="Arial" w:hAnsi="Arial" w:cs="Arial"/>
          <w:sz w:val="24"/>
          <w:szCs w:val="24"/>
        </w:rPr>
        <w:t>de aterosclerosis</w:t>
      </w:r>
      <w:r w:rsidR="001A3F48">
        <w:rPr>
          <w:rFonts w:ascii="Arial" w:hAnsi="Arial" w:cs="Arial"/>
          <w:sz w:val="24"/>
          <w:szCs w:val="24"/>
        </w:rPr>
        <w:t xml:space="preserve">. </w:t>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_Ref99857150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6</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_Ref99855919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7</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_Ref99870966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9</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_Ref99857796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11</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_Ref99873723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20</w:t>
      </w:r>
      <w:r w:rsidR="001A3F48">
        <w:rPr>
          <w:rFonts w:ascii="Arial" w:hAnsi="Arial" w:cs="Arial"/>
          <w:sz w:val="24"/>
          <w:szCs w:val="24"/>
          <w:vertAlign w:val="superscript"/>
        </w:rPr>
        <w:fldChar w:fldCharType="end"/>
      </w:r>
      <w:r w:rsidR="001A3F48">
        <w:rPr>
          <w:rFonts w:ascii="Arial" w:hAnsi="Arial" w:cs="Arial"/>
          <w:sz w:val="24"/>
          <w:szCs w:val="24"/>
          <w:vertAlign w:val="superscript"/>
        </w:rPr>
        <w:t xml:space="preserve">)     </w:t>
      </w:r>
    </w:p>
    <w:p w14:paraId="7CE85DE7" w14:textId="61EF8ED5" w:rsidR="005E4C2A" w:rsidRDefault="005E4C2A" w:rsidP="005E4C2A">
      <w:pPr>
        <w:spacing w:line="360" w:lineRule="auto"/>
        <w:jc w:val="both"/>
        <w:rPr>
          <w:rFonts w:ascii="Arial" w:hAnsi="Arial" w:cs="Arial"/>
          <w:sz w:val="24"/>
          <w:szCs w:val="24"/>
        </w:rPr>
      </w:pPr>
      <w:r>
        <w:rPr>
          <w:rFonts w:ascii="Arial" w:hAnsi="Arial" w:cs="Arial"/>
          <w:sz w:val="24"/>
          <w:szCs w:val="24"/>
        </w:rPr>
        <w:t xml:space="preserve">La fase tardía es la que ocurre después del año y es debido </w:t>
      </w:r>
      <w:r w:rsidR="00621369">
        <w:rPr>
          <w:rFonts w:ascii="Arial" w:hAnsi="Arial" w:cs="Arial"/>
          <w:sz w:val="24"/>
          <w:szCs w:val="24"/>
        </w:rPr>
        <w:t>al desarrollo</w:t>
      </w:r>
      <w:r w:rsidR="00621369" w:rsidRPr="00621369">
        <w:rPr>
          <w:rFonts w:ascii="Arial" w:hAnsi="Arial" w:cs="Arial"/>
          <w:sz w:val="24"/>
          <w:szCs w:val="24"/>
        </w:rPr>
        <w:t xml:space="preserve"> de aterosclerosis acelerada progresiva</w:t>
      </w:r>
      <w:r w:rsidR="00621369">
        <w:rPr>
          <w:rFonts w:ascii="Arial" w:hAnsi="Arial" w:cs="Arial"/>
          <w:sz w:val="24"/>
          <w:szCs w:val="24"/>
        </w:rPr>
        <w:t>. Los</w:t>
      </w:r>
      <w:r w:rsidR="00621369" w:rsidRPr="00621369">
        <w:rPr>
          <w:rFonts w:ascii="Arial" w:hAnsi="Arial" w:cs="Arial"/>
          <w:sz w:val="24"/>
          <w:szCs w:val="24"/>
        </w:rPr>
        <w:t xml:space="preserve"> </w:t>
      </w:r>
      <w:r w:rsidR="00621369">
        <w:rPr>
          <w:rFonts w:ascii="Arial" w:hAnsi="Arial" w:cs="Arial"/>
          <w:sz w:val="24"/>
          <w:szCs w:val="24"/>
        </w:rPr>
        <w:t>depósitos de lípidos en zonas de hiperplasia intimal forman</w:t>
      </w:r>
      <w:r w:rsidR="00386215">
        <w:rPr>
          <w:rFonts w:ascii="Arial" w:hAnsi="Arial" w:cs="Arial"/>
          <w:sz w:val="24"/>
          <w:szCs w:val="24"/>
        </w:rPr>
        <w:t xml:space="preserve"> </w:t>
      </w:r>
      <w:r w:rsidR="00621369">
        <w:rPr>
          <w:rFonts w:ascii="Arial" w:hAnsi="Arial" w:cs="Arial"/>
          <w:sz w:val="24"/>
          <w:szCs w:val="24"/>
        </w:rPr>
        <w:t>la placa de ateroma que evoluciona</w:t>
      </w:r>
      <w:r w:rsidR="00455EE1">
        <w:rPr>
          <w:rFonts w:ascii="Arial" w:hAnsi="Arial" w:cs="Arial"/>
          <w:sz w:val="24"/>
          <w:szCs w:val="24"/>
        </w:rPr>
        <w:t xml:space="preserve"> con mayor ra</w:t>
      </w:r>
      <w:r w:rsidR="00F96372">
        <w:rPr>
          <w:rFonts w:ascii="Arial" w:hAnsi="Arial" w:cs="Arial"/>
          <w:sz w:val="24"/>
          <w:szCs w:val="24"/>
        </w:rPr>
        <w:t>pidez en relación a</w:t>
      </w:r>
      <w:r>
        <w:rPr>
          <w:rFonts w:ascii="Arial" w:hAnsi="Arial" w:cs="Arial"/>
          <w:sz w:val="24"/>
          <w:szCs w:val="24"/>
        </w:rPr>
        <w:t xml:space="preserve"> la arteria nativa </w:t>
      </w:r>
      <w:r w:rsidR="00F96372">
        <w:rPr>
          <w:rFonts w:ascii="Arial" w:hAnsi="Arial" w:cs="Arial"/>
          <w:sz w:val="24"/>
          <w:szCs w:val="24"/>
        </w:rPr>
        <w:t xml:space="preserve">y </w:t>
      </w:r>
      <w:r>
        <w:rPr>
          <w:rFonts w:ascii="Arial" w:hAnsi="Arial" w:cs="Arial"/>
          <w:sz w:val="24"/>
          <w:szCs w:val="24"/>
        </w:rPr>
        <w:t>se caracteriza por ser difusa, concéntrica</w:t>
      </w:r>
      <w:r w:rsidR="00455EE1">
        <w:rPr>
          <w:rFonts w:ascii="Arial" w:hAnsi="Arial" w:cs="Arial"/>
          <w:sz w:val="24"/>
          <w:szCs w:val="24"/>
        </w:rPr>
        <w:t xml:space="preserve"> y menos calcificada, prop</w:t>
      </w:r>
      <w:r w:rsidR="006F16D5">
        <w:rPr>
          <w:rFonts w:ascii="Arial" w:hAnsi="Arial" w:cs="Arial"/>
          <w:sz w:val="24"/>
          <w:szCs w:val="24"/>
        </w:rPr>
        <w:t xml:space="preserve">ensa a la ruptura de la placa, </w:t>
      </w:r>
      <w:r w:rsidR="00455EE1">
        <w:rPr>
          <w:rFonts w:ascii="Arial" w:hAnsi="Arial" w:cs="Arial"/>
          <w:sz w:val="24"/>
          <w:szCs w:val="24"/>
        </w:rPr>
        <w:t xml:space="preserve">trombosis o a la dilatación </w:t>
      </w:r>
      <w:r w:rsidR="007741EE">
        <w:rPr>
          <w:rFonts w:ascii="Arial" w:hAnsi="Arial" w:cs="Arial"/>
          <w:sz w:val="24"/>
          <w:szCs w:val="24"/>
        </w:rPr>
        <w:t>aneurismática.</w:t>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_Ref99857132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1</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_Ref99856995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2</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_Ref99870966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9</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_Ref99857796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11</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_Ref99873816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19</w:t>
      </w:r>
      <w:r w:rsidR="001A3F48">
        <w:rPr>
          <w:rFonts w:ascii="Arial" w:hAnsi="Arial" w:cs="Arial"/>
          <w:sz w:val="24"/>
          <w:szCs w:val="24"/>
          <w:vertAlign w:val="superscript"/>
        </w:rPr>
        <w:fldChar w:fldCharType="end"/>
      </w:r>
      <w:r w:rsidR="001A3F48">
        <w:rPr>
          <w:rFonts w:ascii="Arial" w:hAnsi="Arial" w:cs="Arial"/>
          <w:sz w:val="24"/>
          <w:szCs w:val="24"/>
        </w:rPr>
        <w:t>)</w:t>
      </w:r>
    </w:p>
    <w:p w14:paraId="1AC0D237" w14:textId="607FD38C" w:rsidR="007741EE" w:rsidRPr="007741EE" w:rsidRDefault="007741EE" w:rsidP="007741EE">
      <w:pPr>
        <w:spacing w:line="360" w:lineRule="auto"/>
        <w:jc w:val="both"/>
        <w:rPr>
          <w:rFonts w:ascii="Arial" w:hAnsi="Arial" w:cs="Arial"/>
          <w:sz w:val="24"/>
          <w:szCs w:val="24"/>
          <w:vertAlign w:val="superscript"/>
          <w:lang w:val="es-ES"/>
        </w:rPr>
      </w:pPr>
      <w:r w:rsidRPr="007741EE">
        <w:rPr>
          <w:rFonts w:ascii="Arial" w:hAnsi="Arial" w:cs="Arial"/>
          <w:sz w:val="24"/>
          <w:szCs w:val="24"/>
          <w:lang w:val="es-ES"/>
        </w:rPr>
        <w:t>En una interesante editorial (Echeverri, 2017) hace refe</w:t>
      </w:r>
      <w:r w:rsidR="00386215">
        <w:rPr>
          <w:rFonts w:ascii="Arial" w:hAnsi="Arial" w:cs="Arial"/>
          <w:sz w:val="24"/>
          <w:szCs w:val="24"/>
          <w:lang w:val="es-ES"/>
        </w:rPr>
        <w:t>rencia a una nueva nomenclatura de la aterosclerosis</w:t>
      </w:r>
      <w:r w:rsidRPr="007741EE">
        <w:rPr>
          <w:rFonts w:ascii="Arial" w:hAnsi="Arial" w:cs="Arial"/>
          <w:sz w:val="24"/>
          <w:szCs w:val="24"/>
          <w:lang w:val="es-ES"/>
        </w:rPr>
        <w:t>, planteando que "además de la aterosclerosis en vasos nativos, consistente en el proceso patológico en un entorno natural, dos nuevas patologías son el resultado de la formación de atero</w:t>
      </w:r>
      <w:r w:rsidR="001A3F48">
        <w:rPr>
          <w:rFonts w:ascii="Arial" w:hAnsi="Arial" w:cs="Arial"/>
          <w:sz w:val="24"/>
          <w:szCs w:val="24"/>
          <w:lang w:val="es-ES"/>
        </w:rPr>
        <w:t>ma en un entorno iatrogénico</w:t>
      </w:r>
      <w:r w:rsidRPr="007741EE">
        <w:rPr>
          <w:rFonts w:ascii="Arial" w:hAnsi="Arial" w:cs="Arial"/>
          <w:sz w:val="24"/>
          <w:szCs w:val="24"/>
          <w:lang w:val="es-ES"/>
        </w:rPr>
        <w:t>; uno es la aterosclerosis de los injertos de vena safena y otro la neoaterosclerosis en segmentos intervenidos previamente con stents</w:t>
      </w:r>
      <w:r w:rsidRPr="001A3F48">
        <w:rPr>
          <w:rFonts w:ascii="Arial" w:hAnsi="Arial" w:cs="Arial"/>
          <w:sz w:val="24"/>
          <w:szCs w:val="24"/>
          <w:lang w:val="es-ES"/>
        </w:rPr>
        <w:t>."</w:t>
      </w:r>
      <w:r w:rsidR="001A3F48">
        <w:rPr>
          <w:rFonts w:ascii="Arial" w:hAnsi="Arial" w:cs="Arial"/>
          <w:sz w:val="24"/>
          <w:szCs w:val="24"/>
          <w:vertAlign w:val="superscript"/>
          <w:lang w:val="es-ES"/>
        </w:rPr>
        <w:t>(</w:t>
      </w:r>
      <w:r w:rsidR="001A3F48">
        <w:rPr>
          <w:rStyle w:val="Refdenotaalfinal"/>
          <w:rFonts w:cs="Arial"/>
          <w:lang w:val="es-ES"/>
        </w:rPr>
        <w:endnoteReference w:id="21"/>
      </w:r>
      <w:r w:rsidRPr="001A3F48">
        <w:rPr>
          <w:rFonts w:ascii="Arial" w:hAnsi="Arial" w:cs="Arial"/>
          <w:sz w:val="24"/>
          <w:szCs w:val="24"/>
          <w:vertAlign w:val="superscript"/>
          <w:lang w:val="es-ES"/>
        </w:rPr>
        <w:t>)</w:t>
      </w:r>
    </w:p>
    <w:p w14:paraId="7E516515" w14:textId="42A41E9B" w:rsidR="00F159C2" w:rsidRPr="00924FF3" w:rsidRDefault="00F96372" w:rsidP="002A180F">
      <w:pPr>
        <w:spacing w:line="360" w:lineRule="auto"/>
        <w:jc w:val="both"/>
        <w:rPr>
          <w:rFonts w:ascii="Arial" w:hAnsi="Arial" w:cs="Arial"/>
          <w:sz w:val="24"/>
          <w:szCs w:val="24"/>
        </w:rPr>
      </w:pPr>
      <w:r>
        <w:rPr>
          <w:rFonts w:ascii="Arial" w:hAnsi="Arial" w:cs="Arial"/>
          <w:sz w:val="24"/>
          <w:szCs w:val="24"/>
        </w:rPr>
        <w:t>Existen numerosos factores predisponentes para el fallo del injerto</w:t>
      </w:r>
      <w:r w:rsidR="008B6F76">
        <w:rPr>
          <w:rFonts w:ascii="Arial" w:hAnsi="Arial" w:cs="Arial"/>
          <w:sz w:val="24"/>
          <w:szCs w:val="24"/>
        </w:rPr>
        <w:t xml:space="preserve"> venoso, entre los que podemos mencionar los factores dependientes del paciente (edad, sexo femenino, disfunción ventricular, insuficiencia renal, diabetes y factores de riesgo ateroscleróticos), factores dependientes del </w:t>
      </w:r>
      <w:r w:rsidR="0024646F">
        <w:rPr>
          <w:rFonts w:ascii="Arial" w:hAnsi="Arial" w:cs="Arial"/>
          <w:sz w:val="24"/>
          <w:szCs w:val="24"/>
        </w:rPr>
        <w:t>injerto, los</w:t>
      </w:r>
      <w:r w:rsidR="008B6F76">
        <w:rPr>
          <w:rFonts w:ascii="Arial" w:hAnsi="Arial" w:cs="Arial"/>
          <w:sz w:val="24"/>
          <w:szCs w:val="24"/>
        </w:rPr>
        <w:t xml:space="preserve"> lechos corona</w:t>
      </w:r>
      <w:r w:rsidR="0024646F">
        <w:rPr>
          <w:rFonts w:ascii="Arial" w:hAnsi="Arial" w:cs="Arial"/>
          <w:sz w:val="24"/>
          <w:szCs w:val="24"/>
        </w:rPr>
        <w:t>rios</w:t>
      </w:r>
      <w:r w:rsidR="0024646F" w:rsidRPr="0024646F">
        <w:rPr>
          <w:rFonts w:ascii="Arial" w:hAnsi="Arial" w:cs="Arial"/>
          <w:sz w:val="24"/>
          <w:szCs w:val="24"/>
        </w:rPr>
        <w:t xml:space="preserve"> y de la cirugía.</w:t>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_Ref99857132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1</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_Ref99870966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9</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1A3F48">
        <w:rPr>
          <w:rFonts w:ascii="Arial" w:hAnsi="Arial" w:cs="Arial"/>
          <w:sz w:val="24"/>
          <w:szCs w:val="24"/>
          <w:vertAlign w:val="superscript"/>
        </w:rPr>
        <w:fldChar w:fldCharType="begin"/>
      </w:r>
      <w:r w:rsidR="001A3F48">
        <w:rPr>
          <w:rFonts w:ascii="Arial" w:hAnsi="Arial" w:cs="Arial"/>
          <w:sz w:val="24"/>
          <w:szCs w:val="24"/>
          <w:vertAlign w:val="superscript"/>
        </w:rPr>
        <w:instrText xml:space="preserve"> NOTEREF _Ref99873816 \h </w:instrText>
      </w:r>
      <w:r w:rsidR="001A3F48">
        <w:rPr>
          <w:rFonts w:ascii="Arial" w:hAnsi="Arial" w:cs="Arial"/>
          <w:sz w:val="24"/>
          <w:szCs w:val="24"/>
          <w:vertAlign w:val="superscript"/>
        </w:rPr>
      </w:r>
      <w:r w:rsidR="001A3F48">
        <w:rPr>
          <w:rFonts w:ascii="Arial" w:hAnsi="Arial" w:cs="Arial"/>
          <w:sz w:val="24"/>
          <w:szCs w:val="24"/>
          <w:vertAlign w:val="superscript"/>
        </w:rPr>
        <w:fldChar w:fldCharType="separate"/>
      </w:r>
      <w:r w:rsidR="001A3F48">
        <w:rPr>
          <w:rFonts w:ascii="Arial" w:hAnsi="Arial" w:cs="Arial"/>
          <w:sz w:val="24"/>
          <w:szCs w:val="24"/>
          <w:vertAlign w:val="superscript"/>
        </w:rPr>
        <w:t>19</w:t>
      </w:r>
      <w:r w:rsidR="001A3F48">
        <w:rPr>
          <w:rFonts w:ascii="Arial" w:hAnsi="Arial" w:cs="Arial"/>
          <w:sz w:val="24"/>
          <w:szCs w:val="24"/>
          <w:vertAlign w:val="superscript"/>
        </w:rPr>
        <w:fldChar w:fldCharType="end"/>
      </w:r>
      <w:r w:rsidR="001A3F48">
        <w:rPr>
          <w:rFonts w:ascii="Arial" w:hAnsi="Arial" w:cs="Arial"/>
          <w:sz w:val="24"/>
          <w:szCs w:val="24"/>
          <w:vertAlign w:val="superscript"/>
        </w:rPr>
        <w:t>)</w:t>
      </w:r>
      <w:r w:rsidR="0024646F" w:rsidRPr="0024646F">
        <w:rPr>
          <w:rFonts w:ascii="Arial" w:hAnsi="Arial" w:cs="Arial"/>
          <w:sz w:val="24"/>
          <w:szCs w:val="24"/>
        </w:rPr>
        <w:t xml:space="preserve"> Entre estos últimos juega un papel determinante </w:t>
      </w:r>
      <w:r w:rsidR="005D18B0">
        <w:rPr>
          <w:rFonts w:ascii="Arial" w:hAnsi="Arial" w:cs="Arial"/>
          <w:sz w:val="24"/>
          <w:szCs w:val="24"/>
        </w:rPr>
        <w:t xml:space="preserve">la calidad de la vena y </w:t>
      </w:r>
      <w:r w:rsidR="0024646F" w:rsidRPr="0024646F">
        <w:rPr>
          <w:rFonts w:ascii="Arial" w:hAnsi="Arial" w:cs="Arial"/>
          <w:sz w:val="24"/>
          <w:szCs w:val="24"/>
        </w:rPr>
        <w:t xml:space="preserve">el tipo de disección. </w:t>
      </w:r>
      <w:r w:rsidR="005D18B0">
        <w:rPr>
          <w:rFonts w:ascii="Arial" w:hAnsi="Arial" w:cs="Arial"/>
          <w:sz w:val="24"/>
          <w:szCs w:val="24"/>
        </w:rPr>
        <w:t xml:space="preserve">Las alteraciones postflebíticas que conducen a engrosamiento de la pared venosa y la presencia de varicosidades reduce la </w:t>
      </w:r>
      <w:r w:rsidR="002D0014">
        <w:rPr>
          <w:rFonts w:ascii="Arial" w:hAnsi="Arial" w:cs="Arial"/>
          <w:sz w:val="24"/>
          <w:szCs w:val="24"/>
        </w:rPr>
        <w:t>permeabilidad</w:t>
      </w:r>
      <w:r w:rsidR="005D18B0">
        <w:rPr>
          <w:rFonts w:ascii="Arial" w:hAnsi="Arial" w:cs="Arial"/>
          <w:sz w:val="24"/>
          <w:szCs w:val="24"/>
        </w:rPr>
        <w:t xml:space="preserve"> a la mitad en relación a venas no enfermas. Entre un 2-5% </w:t>
      </w:r>
      <w:r w:rsidR="00912C40">
        <w:rPr>
          <w:rFonts w:ascii="Arial" w:hAnsi="Arial" w:cs="Arial"/>
          <w:sz w:val="24"/>
          <w:szCs w:val="24"/>
        </w:rPr>
        <w:t xml:space="preserve">de las venas safenas </w:t>
      </w:r>
      <w:r w:rsidR="005D18B0">
        <w:rPr>
          <w:rFonts w:ascii="Arial" w:hAnsi="Arial" w:cs="Arial"/>
          <w:sz w:val="24"/>
          <w:szCs w:val="24"/>
        </w:rPr>
        <w:t xml:space="preserve">no son adecuadas para su uso </w:t>
      </w:r>
      <w:r w:rsidR="005D18B0">
        <w:rPr>
          <w:rFonts w:ascii="Arial" w:hAnsi="Arial" w:cs="Arial"/>
          <w:sz w:val="24"/>
          <w:szCs w:val="24"/>
        </w:rPr>
        <w:lastRenderedPageBreak/>
        <w:t xml:space="preserve">como injerto y más del 12% pueden ser consideradas </w:t>
      </w:r>
      <w:r w:rsidR="00912C40">
        <w:rPr>
          <w:rFonts w:ascii="Arial" w:hAnsi="Arial" w:cs="Arial"/>
          <w:sz w:val="24"/>
          <w:szCs w:val="24"/>
        </w:rPr>
        <w:t>enfermas.</w:t>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_Ref99873723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20</w:t>
      </w:r>
      <w:r w:rsidR="00130B16">
        <w:rPr>
          <w:rFonts w:ascii="Arial" w:hAnsi="Arial" w:cs="Arial"/>
          <w:sz w:val="24"/>
          <w:szCs w:val="24"/>
          <w:vertAlign w:val="superscript"/>
        </w:rPr>
        <w:fldChar w:fldCharType="end"/>
      </w:r>
      <w:r w:rsidR="00130B16">
        <w:rPr>
          <w:rFonts w:ascii="Arial" w:hAnsi="Arial" w:cs="Arial"/>
          <w:sz w:val="24"/>
          <w:szCs w:val="24"/>
          <w:vertAlign w:val="superscript"/>
        </w:rPr>
        <w:t xml:space="preserve">) </w:t>
      </w:r>
      <w:r w:rsidR="00912C40">
        <w:rPr>
          <w:rFonts w:ascii="Arial" w:hAnsi="Arial" w:cs="Arial"/>
          <w:sz w:val="24"/>
          <w:szCs w:val="24"/>
        </w:rPr>
        <w:t xml:space="preserve">Por otro lado el </w:t>
      </w:r>
      <w:r w:rsidR="0024646F">
        <w:rPr>
          <w:rFonts w:ascii="Arial" w:hAnsi="Arial" w:cs="Arial"/>
          <w:sz w:val="24"/>
          <w:szCs w:val="24"/>
        </w:rPr>
        <w:t xml:space="preserve">empleo de </w:t>
      </w:r>
      <w:r w:rsidR="0024646F" w:rsidRPr="0024646F">
        <w:rPr>
          <w:rFonts w:ascii="Arial" w:hAnsi="Arial" w:cs="Arial"/>
          <w:sz w:val="24"/>
          <w:szCs w:val="24"/>
        </w:rPr>
        <w:t xml:space="preserve">una  </w:t>
      </w:r>
      <w:r w:rsidR="00B3332A" w:rsidRPr="0024646F">
        <w:rPr>
          <w:rFonts w:ascii="Arial" w:hAnsi="Arial" w:cs="Arial"/>
          <w:sz w:val="24"/>
          <w:szCs w:val="24"/>
        </w:rPr>
        <w:t xml:space="preserve"> técnica de disección </w:t>
      </w:r>
      <w:r w:rsidR="0024646F" w:rsidRPr="0024646F">
        <w:rPr>
          <w:rFonts w:ascii="Arial" w:hAnsi="Arial" w:cs="Arial"/>
          <w:sz w:val="24"/>
          <w:szCs w:val="24"/>
        </w:rPr>
        <w:t>atraumática</w:t>
      </w:r>
      <w:r w:rsidR="00D641CF">
        <w:rPr>
          <w:rFonts w:ascii="Arial" w:hAnsi="Arial" w:cs="Arial"/>
          <w:sz w:val="24"/>
          <w:szCs w:val="24"/>
        </w:rPr>
        <w:t xml:space="preserve"> como</w:t>
      </w:r>
      <w:r w:rsidR="0024646F" w:rsidRPr="0024646F">
        <w:rPr>
          <w:rFonts w:ascii="Arial" w:hAnsi="Arial" w:cs="Arial"/>
          <w:sz w:val="24"/>
          <w:szCs w:val="24"/>
        </w:rPr>
        <w:t xml:space="preserve"> es la </w:t>
      </w:r>
      <w:r w:rsidR="00D641CF" w:rsidRPr="0024646F">
        <w:rPr>
          <w:rFonts w:ascii="Arial" w:hAnsi="Arial" w:cs="Arial"/>
          <w:sz w:val="24"/>
          <w:szCs w:val="24"/>
        </w:rPr>
        <w:t>técnica pediculada</w:t>
      </w:r>
      <w:r w:rsidR="00912C40">
        <w:rPr>
          <w:rFonts w:ascii="Arial" w:hAnsi="Arial" w:cs="Arial"/>
          <w:sz w:val="24"/>
          <w:szCs w:val="24"/>
        </w:rPr>
        <w:t xml:space="preserve"> o safena “no touch” (</w:t>
      </w:r>
      <w:r w:rsidR="00F159C2" w:rsidRPr="0024646F">
        <w:rPr>
          <w:rFonts w:ascii="Arial" w:hAnsi="Arial" w:cs="Arial"/>
          <w:sz w:val="24"/>
          <w:szCs w:val="24"/>
        </w:rPr>
        <w:t>Souza</w:t>
      </w:r>
      <w:r w:rsidR="00912C40">
        <w:rPr>
          <w:rFonts w:ascii="Arial" w:hAnsi="Arial" w:cs="Arial"/>
          <w:sz w:val="24"/>
          <w:szCs w:val="24"/>
        </w:rPr>
        <w:t xml:space="preserve"> et al 1996)</w:t>
      </w:r>
      <w:r w:rsidR="00F159C2" w:rsidRPr="0024646F">
        <w:rPr>
          <w:rFonts w:ascii="Arial" w:hAnsi="Arial" w:cs="Arial"/>
          <w:sz w:val="24"/>
          <w:szCs w:val="24"/>
        </w:rPr>
        <w:t xml:space="preserve"> </w:t>
      </w:r>
      <w:r w:rsidR="00477034">
        <w:rPr>
          <w:rFonts w:ascii="Arial" w:hAnsi="Arial" w:cs="Arial"/>
          <w:sz w:val="24"/>
          <w:szCs w:val="24"/>
        </w:rPr>
        <w:t>previene el daño endotelial y la subsecuente hiperplasia que resulta en fallo del injerto.</w:t>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_Ref99874190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13</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_Ref99874221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14</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_Ref99874223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15</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r w:rsidR="00130B16">
        <w:rPr>
          <w:rFonts w:ascii="Arial" w:hAnsi="Arial" w:cs="Arial"/>
          <w:sz w:val="24"/>
          <w:szCs w:val="24"/>
          <w:lang w:val="es-ES"/>
        </w:rPr>
        <w:t xml:space="preserve"> </w:t>
      </w:r>
    </w:p>
    <w:p w14:paraId="139FD88F" w14:textId="0800176B" w:rsidR="0087761B" w:rsidRPr="00924FF3" w:rsidRDefault="0087761B" w:rsidP="002A180F">
      <w:pPr>
        <w:spacing w:line="360" w:lineRule="auto"/>
        <w:jc w:val="both"/>
        <w:rPr>
          <w:rFonts w:ascii="Arial" w:hAnsi="Arial" w:cs="Arial"/>
          <w:b/>
          <w:sz w:val="24"/>
          <w:szCs w:val="24"/>
        </w:rPr>
      </w:pPr>
      <w:r w:rsidRPr="00924FF3">
        <w:rPr>
          <w:rFonts w:ascii="Arial" w:hAnsi="Arial" w:cs="Arial"/>
          <w:b/>
          <w:sz w:val="24"/>
          <w:szCs w:val="24"/>
        </w:rPr>
        <w:t>Descripción de la técnica</w:t>
      </w:r>
      <w:r w:rsidR="00A12A3F" w:rsidRPr="00924FF3">
        <w:rPr>
          <w:rFonts w:ascii="Arial" w:hAnsi="Arial" w:cs="Arial"/>
          <w:b/>
          <w:sz w:val="24"/>
          <w:szCs w:val="24"/>
        </w:rPr>
        <w:t xml:space="preserve"> </w:t>
      </w:r>
      <w:r w:rsidR="00D641CF" w:rsidRPr="00D641CF">
        <w:rPr>
          <w:rFonts w:ascii="Arial" w:hAnsi="Arial" w:cs="Arial"/>
          <w:b/>
          <w:sz w:val="24"/>
          <w:szCs w:val="24"/>
        </w:rPr>
        <w:t>“no touch”</w:t>
      </w:r>
      <w:r w:rsidR="00A12A3F" w:rsidRPr="00924FF3">
        <w:rPr>
          <w:rFonts w:ascii="Arial" w:hAnsi="Arial" w:cs="Arial"/>
          <w:b/>
          <w:sz w:val="24"/>
          <w:szCs w:val="24"/>
        </w:rPr>
        <w:t xml:space="preserve"> (NT)</w:t>
      </w:r>
    </w:p>
    <w:p w14:paraId="76439839" w14:textId="3692698D" w:rsidR="00793C78" w:rsidRPr="00130B16" w:rsidRDefault="00F15102" w:rsidP="002A180F">
      <w:pPr>
        <w:spacing w:line="360" w:lineRule="auto"/>
        <w:jc w:val="both"/>
        <w:rPr>
          <w:rFonts w:ascii="Arial" w:hAnsi="Arial" w:cs="Arial"/>
          <w:sz w:val="24"/>
          <w:szCs w:val="24"/>
          <w:vertAlign w:val="superscript"/>
        </w:rPr>
      </w:pPr>
      <w:r w:rsidRPr="00924FF3">
        <w:rPr>
          <w:rFonts w:ascii="Arial" w:hAnsi="Arial" w:cs="Arial"/>
          <w:sz w:val="24"/>
          <w:szCs w:val="24"/>
        </w:rPr>
        <w:t xml:space="preserve">La técnica </w:t>
      </w:r>
      <w:r w:rsidR="00793C78" w:rsidRPr="00924FF3">
        <w:rPr>
          <w:rFonts w:ascii="Arial" w:hAnsi="Arial" w:cs="Arial"/>
          <w:sz w:val="24"/>
          <w:szCs w:val="24"/>
        </w:rPr>
        <w:t xml:space="preserve">según se describe originalmente en los trabajos, comienza con un </w:t>
      </w:r>
      <w:r w:rsidR="00927ADA" w:rsidRPr="00924FF3">
        <w:rPr>
          <w:rFonts w:ascii="Arial" w:hAnsi="Arial" w:cs="Arial"/>
          <w:sz w:val="24"/>
          <w:szCs w:val="24"/>
        </w:rPr>
        <w:t>mapeo</w:t>
      </w:r>
      <w:r w:rsidR="00793C78" w:rsidRPr="00924FF3">
        <w:rPr>
          <w:rFonts w:ascii="Arial" w:hAnsi="Arial" w:cs="Arial"/>
          <w:sz w:val="24"/>
          <w:szCs w:val="24"/>
        </w:rPr>
        <w:t xml:space="preserve"> preoperatorio con ultrasonido para la localización precisa de la vena en toda la longitud de la pierna, se marca y se realiza la incisión de piel en toda la extensión. El objetivo es reducir el daño a los tejidos y la creación de flaps de piel que podrían conducir a complicaciones de la herida.</w:t>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_Ref99874221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14</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_Ref99874223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15</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p>
    <w:p w14:paraId="1A33BE57" w14:textId="64E6EC0F" w:rsidR="00793C78" w:rsidRPr="00130B16" w:rsidRDefault="00A12A3F" w:rsidP="002A180F">
      <w:pPr>
        <w:spacing w:line="360" w:lineRule="auto"/>
        <w:jc w:val="both"/>
        <w:rPr>
          <w:rFonts w:ascii="Arial" w:hAnsi="Arial" w:cs="Arial"/>
          <w:sz w:val="24"/>
          <w:szCs w:val="24"/>
          <w:vertAlign w:val="superscript"/>
        </w:rPr>
      </w:pPr>
      <w:r w:rsidRPr="00924FF3">
        <w:rPr>
          <w:rFonts w:ascii="Arial" w:hAnsi="Arial" w:cs="Arial"/>
          <w:sz w:val="24"/>
          <w:szCs w:val="24"/>
        </w:rPr>
        <w:t>Se puede prescindir de</w:t>
      </w:r>
      <w:r w:rsidR="00793C78" w:rsidRPr="00924FF3">
        <w:rPr>
          <w:rFonts w:ascii="Arial" w:hAnsi="Arial" w:cs="Arial"/>
          <w:sz w:val="24"/>
          <w:szCs w:val="24"/>
        </w:rPr>
        <w:t xml:space="preserve"> la realización de</w:t>
      </w:r>
      <w:r w:rsidRPr="00924FF3">
        <w:rPr>
          <w:rFonts w:ascii="Arial" w:hAnsi="Arial" w:cs="Arial"/>
          <w:sz w:val="24"/>
          <w:szCs w:val="24"/>
        </w:rPr>
        <w:t>l</w:t>
      </w:r>
      <w:r w:rsidR="00793C78" w:rsidRPr="00924FF3">
        <w:rPr>
          <w:rFonts w:ascii="Arial" w:hAnsi="Arial" w:cs="Arial"/>
          <w:sz w:val="24"/>
          <w:szCs w:val="24"/>
        </w:rPr>
        <w:t xml:space="preserve"> ultrasonido</w:t>
      </w:r>
      <w:r w:rsidR="0087761B" w:rsidRPr="00924FF3">
        <w:rPr>
          <w:rFonts w:ascii="Arial" w:hAnsi="Arial" w:cs="Arial"/>
          <w:sz w:val="24"/>
          <w:szCs w:val="24"/>
        </w:rPr>
        <w:t xml:space="preserve"> </w:t>
      </w:r>
      <w:r w:rsidRPr="00924FF3">
        <w:rPr>
          <w:rFonts w:ascii="Arial" w:hAnsi="Arial" w:cs="Arial"/>
          <w:sz w:val="24"/>
          <w:szCs w:val="24"/>
        </w:rPr>
        <w:t>y</w:t>
      </w:r>
      <w:r w:rsidR="0087761B" w:rsidRPr="00924FF3">
        <w:rPr>
          <w:rFonts w:ascii="Arial" w:hAnsi="Arial" w:cs="Arial"/>
          <w:sz w:val="24"/>
          <w:szCs w:val="24"/>
        </w:rPr>
        <w:t xml:space="preserve"> realizar</w:t>
      </w:r>
      <w:r w:rsidR="00793C78" w:rsidRPr="00924FF3">
        <w:rPr>
          <w:rFonts w:ascii="Arial" w:hAnsi="Arial" w:cs="Arial"/>
          <w:sz w:val="24"/>
          <w:szCs w:val="24"/>
        </w:rPr>
        <w:t xml:space="preserve"> la disección como en la técnica convencional comenzando a 2 cm del maléolo tibial interno, incidiendo la piel a medida que se va exponiendo la vena, tratando que la incisión se realice siempre encima de la misma para evitar los flaps </w:t>
      </w:r>
      <w:r w:rsidR="00900A86" w:rsidRPr="00924FF3">
        <w:rPr>
          <w:rFonts w:ascii="Arial" w:hAnsi="Arial" w:cs="Arial"/>
          <w:sz w:val="24"/>
          <w:szCs w:val="24"/>
        </w:rPr>
        <w:t xml:space="preserve">cutáneos. </w:t>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_Ref99874221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14</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_Ref99874223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15</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p>
    <w:p w14:paraId="51741F3A" w14:textId="4EDD67A4" w:rsidR="00793C78" w:rsidRPr="00130B16" w:rsidRDefault="00793C78" w:rsidP="002A180F">
      <w:pPr>
        <w:spacing w:line="360" w:lineRule="auto"/>
        <w:jc w:val="both"/>
        <w:rPr>
          <w:rFonts w:ascii="Arial" w:hAnsi="Arial" w:cs="Arial"/>
          <w:sz w:val="24"/>
          <w:szCs w:val="24"/>
          <w:vertAlign w:val="superscript"/>
        </w:rPr>
      </w:pPr>
      <w:r w:rsidRPr="00924FF3">
        <w:rPr>
          <w:rFonts w:ascii="Arial" w:hAnsi="Arial" w:cs="Arial"/>
          <w:sz w:val="24"/>
          <w:szCs w:val="24"/>
        </w:rPr>
        <w:t xml:space="preserve">Los bordes de la herida se elevan utilizando pinzas de disección y con el tejido subcutáneo bajo tensión se crea un plano alrededor de la vena utilizando tijeras. </w:t>
      </w:r>
      <w:r w:rsidR="00CA53A0" w:rsidRPr="00924FF3">
        <w:rPr>
          <w:rFonts w:ascii="Arial" w:hAnsi="Arial" w:cs="Arial"/>
          <w:sz w:val="24"/>
          <w:szCs w:val="24"/>
        </w:rPr>
        <w:t xml:space="preserve">En publicaciones más recientes la </w:t>
      </w:r>
      <w:r w:rsidR="008D220B" w:rsidRPr="00924FF3">
        <w:rPr>
          <w:rFonts w:ascii="Arial" w:hAnsi="Arial" w:cs="Arial"/>
          <w:sz w:val="24"/>
          <w:szCs w:val="24"/>
        </w:rPr>
        <w:t>disección</w:t>
      </w:r>
      <w:r w:rsidR="00CA53A0" w:rsidRPr="00924FF3">
        <w:rPr>
          <w:rFonts w:ascii="Arial" w:hAnsi="Arial" w:cs="Arial"/>
          <w:sz w:val="24"/>
          <w:szCs w:val="24"/>
        </w:rPr>
        <w:t xml:space="preserve"> se </w:t>
      </w:r>
      <w:r w:rsidR="008D220B" w:rsidRPr="00924FF3">
        <w:rPr>
          <w:rFonts w:ascii="Arial" w:hAnsi="Arial" w:cs="Arial"/>
          <w:sz w:val="24"/>
          <w:szCs w:val="24"/>
        </w:rPr>
        <w:t>realiza</w:t>
      </w:r>
      <w:r w:rsidR="00CA53A0" w:rsidRPr="00924FF3">
        <w:rPr>
          <w:rFonts w:ascii="Arial" w:hAnsi="Arial" w:cs="Arial"/>
          <w:sz w:val="24"/>
          <w:szCs w:val="24"/>
        </w:rPr>
        <w:t xml:space="preserve"> con </w:t>
      </w:r>
      <w:r w:rsidR="008D220B" w:rsidRPr="00924FF3">
        <w:rPr>
          <w:rFonts w:ascii="Arial" w:hAnsi="Arial" w:cs="Arial"/>
          <w:sz w:val="24"/>
          <w:szCs w:val="24"/>
        </w:rPr>
        <w:t xml:space="preserve">la </w:t>
      </w:r>
      <w:r w:rsidR="00CA53A0" w:rsidRPr="00924FF3">
        <w:rPr>
          <w:rFonts w:ascii="Arial" w:hAnsi="Arial" w:cs="Arial"/>
          <w:sz w:val="24"/>
          <w:szCs w:val="24"/>
        </w:rPr>
        <w:t xml:space="preserve">ayuda de un electrocoagulador </w:t>
      </w:r>
      <w:r w:rsidR="00CA53A0" w:rsidRPr="00DA4A01">
        <w:rPr>
          <w:rFonts w:ascii="Arial" w:hAnsi="Arial" w:cs="Arial"/>
          <w:sz w:val="24"/>
          <w:szCs w:val="24"/>
        </w:rPr>
        <w:t>diatérmico (</w:t>
      </w:r>
      <w:r w:rsidR="00C92D2E" w:rsidRPr="00DA4A01">
        <w:rPr>
          <w:rFonts w:ascii="Arial" w:hAnsi="Arial" w:cs="Arial"/>
          <w:sz w:val="24"/>
          <w:szCs w:val="24"/>
        </w:rPr>
        <w:t>Samano et al</w:t>
      </w:r>
      <w:r w:rsidR="009D2B06" w:rsidRPr="00DA4A01">
        <w:rPr>
          <w:rFonts w:ascii="Arial" w:hAnsi="Arial" w:cs="Arial"/>
          <w:sz w:val="24"/>
          <w:szCs w:val="24"/>
        </w:rPr>
        <w:t>.</w:t>
      </w:r>
      <w:r w:rsidR="00C92D2E" w:rsidRPr="00DA4A01">
        <w:rPr>
          <w:rFonts w:ascii="Arial" w:hAnsi="Arial" w:cs="Arial"/>
          <w:sz w:val="24"/>
          <w:szCs w:val="24"/>
        </w:rPr>
        <w:t xml:space="preserve"> </w:t>
      </w:r>
      <w:r w:rsidR="002749FA" w:rsidRPr="00DA4A01">
        <w:rPr>
          <w:rFonts w:ascii="Arial" w:hAnsi="Arial" w:cs="Arial"/>
          <w:sz w:val="24"/>
          <w:szCs w:val="24"/>
        </w:rPr>
        <w:t>2019)</w:t>
      </w:r>
      <w:r w:rsidR="00900A86" w:rsidRPr="00DA4A01">
        <w:rPr>
          <w:rFonts w:ascii="Arial" w:hAnsi="Arial" w:cs="Arial"/>
          <w:b/>
          <w:sz w:val="24"/>
          <w:szCs w:val="24"/>
        </w:rPr>
        <w:t>.</w:t>
      </w:r>
      <w:r w:rsidR="008D220B" w:rsidRPr="00924FF3">
        <w:rPr>
          <w:rFonts w:ascii="Arial" w:hAnsi="Arial" w:cs="Arial"/>
          <w:sz w:val="24"/>
          <w:szCs w:val="24"/>
        </w:rPr>
        <w:t xml:space="preserve"> La</w:t>
      </w:r>
      <w:r w:rsidRPr="00924FF3">
        <w:rPr>
          <w:rFonts w:ascii="Arial" w:hAnsi="Arial" w:cs="Arial"/>
          <w:sz w:val="24"/>
          <w:szCs w:val="24"/>
        </w:rPr>
        <w:t xml:space="preserve"> vena queda protegida por una delgada capa de tejido adherente anterior y posteriormente y por 0.5 cm de grasa a ambos lados. Las colaterales venosas</w:t>
      </w:r>
      <w:r w:rsidR="00572433" w:rsidRPr="00924FF3">
        <w:rPr>
          <w:rFonts w:ascii="Arial" w:hAnsi="Arial" w:cs="Arial"/>
          <w:sz w:val="24"/>
          <w:szCs w:val="24"/>
        </w:rPr>
        <w:t xml:space="preserve"> se ligan a esta distancia</w:t>
      </w:r>
      <w:r w:rsidR="00CA53A0" w:rsidRPr="00924FF3">
        <w:rPr>
          <w:rFonts w:ascii="Arial" w:hAnsi="Arial" w:cs="Arial"/>
          <w:sz w:val="24"/>
          <w:szCs w:val="24"/>
        </w:rPr>
        <w:t>.</w:t>
      </w:r>
      <w:r w:rsidRPr="00924FF3">
        <w:rPr>
          <w:rFonts w:ascii="Arial" w:hAnsi="Arial" w:cs="Arial"/>
          <w:sz w:val="24"/>
          <w:szCs w:val="24"/>
        </w:rPr>
        <w:t xml:space="preserve"> Esta capa de tejido perivascular protege a la vena de la manipulación directa por el instrumental quirúrgico y reduce la incidencia de espasmo venoso.</w:t>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_Ref99874221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14</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r w:rsidR="00130B16">
        <w:rPr>
          <w:rFonts w:ascii="Arial" w:hAnsi="Arial" w:cs="Arial"/>
          <w:sz w:val="24"/>
          <w:szCs w:val="24"/>
          <w:vertAlign w:val="superscript"/>
        </w:rPr>
        <w:fldChar w:fldCharType="begin"/>
      </w:r>
      <w:r w:rsidR="00130B16">
        <w:rPr>
          <w:rFonts w:ascii="Arial" w:hAnsi="Arial" w:cs="Arial"/>
          <w:sz w:val="24"/>
          <w:szCs w:val="24"/>
          <w:vertAlign w:val="superscript"/>
        </w:rPr>
        <w:instrText xml:space="preserve"> NOTEREF _Ref99874223 \h </w:instrText>
      </w:r>
      <w:r w:rsidR="00130B16">
        <w:rPr>
          <w:rFonts w:ascii="Arial" w:hAnsi="Arial" w:cs="Arial"/>
          <w:sz w:val="24"/>
          <w:szCs w:val="24"/>
          <w:vertAlign w:val="superscript"/>
        </w:rPr>
      </w:r>
      <w:r w:rsidR="00130B16">
        <w:rPr>
          <w:rFonts w:ascii="Arial" w:hAnsi="Arial" w:cs="Arial"/>
          <w:sz w:val="24"/>
          <w:szCs w:val="24"/>
          <w:vertAlign w:val="superscript"/>
        </w:rPr>
        <w:fldChar w:fldCharType="separate"/>
      </w:r>
      <w:r w:rsidR="00130B16">
        <w:rPr>
          <w:rFonts w:ascii="Arial" w:hAnsi="Arial" w:cs="Arial"/>
          <w:sz w:val="24"/>
          <w:szCs w:val="24"/>
          <w:vertAlign w:val="superscript"/>
        </w:rPr>
        <w:t>15</w:t>
      </w:r>
      <w:r w:rsidR="00130B16">
        <w:rPr>
          <w:rFonts w:ascii="Arial" w:hAnsi="Arial" w:cs="Arial"/>
          <w:sz w:val="24"/>
          <w:szCs w:val="24"/>
          <w:vertAlign w:val="superscript"/>
        </w:rPr>
        <w:fldChar w:fldCharType="end"/>
      </w:r>
      <w:r w:rsidR="00130B16">
        <w:rPr>
          <w:rFonts w:ascii="Arial" w:hAnsi="Arial" w:cs="Arial"/>
          <w:sz w:val="24"/>
          <w:szCs w:val="24"/>
          <w:vertAlign w:val="superscript"/>
        </w:rPr>
        <w:t>,</w:t>
      </w:r>
      <w:bookmarkStart w:id="17" w:name="_Ref99874697"/>
      <w:r w:rsidR="00130B16">
        <w:rPr>
          <w:rStyle w:val="Refdenotaalfinal"/>
          <w:rFonts w:cs="Arial"/>
        </w:rPr>
        <w:endnoteReference w:id="22"/>
      </w:r>
      <w:bookmarkEnd w:id="17"/>
      <w:r w:rsidR="00130B16">
        <w:rPr>
          <w:rFonts w:ascii="Arial" w:hAnsi="Arial" w:cs="Arial"/>
          <w:sz w:val="24"/>
          <w:szCs w:val="24"/>
          <w:vertAlign w:val="superscript"/>
        </w:rPr>
        <w:t>)</w:t>
      </w:r>
    </w:p>
    <w:p w14:paraId="73E77CD0" w14:textId="5B56B261" w:rsidR="00793C78" w:rsidRPr="006F16D5" w:rsidRDefault="00793C78" w:rsidP="002A180F">
      <w:pPr>
        <w:spacing w:line="360" w:lineRule="auto"/>
        <w:jc w:val="both"/>
        <w:rPr>
          <w:rFonts w:ascii="Arial" w:hAnsi="Arial" w:cs="Arial"/>
          <w:sz w:val="24"/>
          <w:szCs w:val="24"/>
        </w:rPr>
      </w:pPr>
      <w:r w:rsidRPr="00924FF3">
        <w:rPr>
          <w:rFonts w:ascii="Arial" w:hAnsi="Arial" w:cs="Arial"/>
          <w:sz w:val="24"/>
          <w:szCs w:val="24"/>
        </w:rPr>
        <w:t xml:space="preserve">La vena se deja in situ cubierta de gasas empapadas de solución salina hasta que va a ser usada. Al igual que en la técnica convencional se canula distalmente con una aguja abotonada, de preferencia plástica, se liga y secciona, luego se realiza la ligadura y sección proximal. </w:t>
      </w:r>
      <w:r w:rsidR="00B1093D">
        <w:rPr>
          <w:rFonts w:ascii="Arial" w:hAnsi="Arial" w:cs="Arial"/>
          <w:sz w:val="24"/>
          <w:szCs w:val="24"/>
        </w:rPr>
        <w:t>(figura 1)</w:t>
      </w:r>
      <w:r w:rsidR="006F16D5">
        <w:rPr>
          <w:rFonts w:ascii="Arial" w:hAnsi="Arial" w:cs="Arial"/>
          <w:sz w:val="24"/>
          <w:szCs w:val="24"/>
        </w:rPr>
        <w:t xml:space="preserve"> </w:t>
      </w:r>
      <w:r w:rsidRPr="00924FF3">
        <w:rPr>
          <w:rFonts w:ascii="Arial" w:hAnsi="Arial" w:cs="Arial"/>
          <w:sz w:val="24"/>
          <w:szCs w:val="24"/>
        </w:rPr>
        <w:t>No se</w:t>
      </w:r>
      <w:r w:rsidR="0056336A">
        <w:rPr>
          <w:rFonts w:ascii="Arial" w:hAnsi="Arial" w:cs="Arial"/>
          <w:sz w:val="24"/>
          <w:szCs w:val="24"/>
        </w:rPr>
        <w:t xml:space="preserve"> realiza</w:t>
      </w:r>
      <w:r w:rsidRPr="00924FF3">
        <w:rPr>
          <w:rFonts w:ascii="Arial" w:hAnsi="Arial" w:cs="Arial"/>
          <w:sz w:val="24"/>
          <w:szCs w:val="24"/>
        </w:rPr>
        <w:t xml:space="preserve"> </w:t>
      </w:r>
      <w:r w:rsidR="0056336A">
        <w:rPr>
          <w:rFonts w:ascii="Arial" w:hAnsi="Arial" w:cs="Arial"/>
          <w:sz w:val="24"/>
          <w:szCs w:val="24"/>
        </w:rPr>
        <w:t xml:space="preserve">distención </w:t>
      </w:r>
      <w:r w:rsidRPr="00924FF3">
        <w:rPr>
          <w:rFonts w:ascii="Arial" w:hAnsi="Arial" w:cs="Arial"/>
          <w:sz w:val="24"/>
          <w:szCs w:val="24"/>
        </w:rPr>
        <w:t xml:space="preserve">con solución salina, </w:t>
      </w:r>
      <w:r w:rsidR="0056336A">
        <w:rPr>
          <w:rFonts w:ascii="Arial" w:hAnsi="Arial" w:cs="Arial"/>
          <w:sz w:val="24"/>
          <w:szCs w:val="24"/>
        </w:rPr>
        <w:t>sino</w:t>
      </w:r>
      <w:r w:rsidRPr="00924FF3">
        <w:rPr>
          <w:rFonts w:ascii="Arial" w:hAnsi="Arial" w:cs="Arial"/>
          <w:sz w:val="24"/>
          <w:szCs w:val="24"/>
        </w:rPr>
        <w:t xml:space="preserve"> un lavado suave de la vena, con solución de papaverina que además comprueba que no existan fugas. Después de su escisión la vena se almacena en sangre</w:t>
      </w:r>
      <w:r w:rsidR="008D220B" w:rsidRPr="00924FF3">
        <w:rPr>
          <w:rFonts w:ascii="Arial" w:hAnsi="Arial" w:cs="Arial"/>
          <w:sz w:val="24"/>
          <w:szCs w:val="24"/>
        </w:rPr>
        <w:t xml:space="preserve"> heparinizada</w:t>
      </w:r>
      <w:r w:rsidRPr="00924FF3">
        <w:rPr>
          <w:rFonts w:ascii="Arial" w:hAnsi="Arial" w:cs="Arial"/>
          <w:sz w:val="24"/>
          <w:szCs w:val="24"/>
        </w:rPr>
        <w:t xml:space="preserve"> obtenida de la </w:t>
      </w:r>
      <w:r w:rsidRPr="00924FF3">
        <w:rPr>
          <w:rFonts w:ascii="Arial" w:hAnsi="Arial" w:cs="Arial"/>
          <w:sz w:val="24"/>
          <w:szCs w:val="24"/>
        </w:rPr>
        <w:lastRenderedPageBreak/>
        <w:t xml:space="preserve">cánula </w:t>
      </w:r>
      <w:r w:rsidR="00DF51C6" w:rsidRPr="00924FF3">
        <w:rPr>
          <w:rFonts w:ascii="Arial" w:hAnsi="Arial" w:cs="Arial"/>
          <w:sz w:val="24"/>
          <w:szCs w:val="24"/>
        </w:rPr>
        <w:t>aórtica.</w:t>
      </w:r>
      <w:r w:rsidR="00DF51C6" w:rsidRPr="00924FF3">
        <w:rPr>
          <w:rFonts w:ascii="Arial" w:hAnsi="Arial" w:cs="Arial"/>
          <w:sz w:val="24"/>
          <w:szCs w:val="24"/>
          <w:lang w:val="en-US"/>
        </w:rPr>
        <w:t xml:space="preserve"> La</w:t>
      </w:r>
      <w:r w:rsidRPr="00924FF3">
        <w:rPr>
          <w:rFonts w:ascii="Arial" w:hAnsi="Arial" w:cs="Arial"/>
          <w:sz w:val="24"/>
          <w:szCs w:val="24"/>
          <w:lang w:val="en-US"/>
        </w:rPr>
        <w:t xml:space="preserve"> herida de la pierna se </w:t>
      </w:r>
      <w:r w:rsidR="00900A86" w:rsidRPr="00924FF3">
        <w:rPr>
          <w:rFonts w:ascii="Arial" w:hAnsi="Arial" w:cs="Arial"/>
          <w:sz w:val="24"/>
          <w:szCs w:val="24"/>
          <w:lang w:val="en-US"/>
        </w:rPr>
        <w:t>cierra</w:t>
      </w:r>
      <w:r w:rsidR="008D220B" w:rsidRPr="00924FF3">
        <w:rPr>
          <w:rFonts w:ascii="Arial" w:hAnsi="Arial" w:cs="Arial"/>
          <w:sz w:val="24"/>
          <w:szCs w:val="24"/>
          <w:lang w:val="en-US"/>
        </w:rPr>
        <w:t xml:space="preserve">, </w:t>
      </w:r>
      <w:r w:rsidRPr="00924FF3">
        <w:rPr>
          <w:rFonts w:ascii="Arial" w:hAnsi="Arial" w:cs="Arial"/>
          <w:sz w:val="24"/>
          <w:szCs w:val="24"/>
          <w:lang w:val="en-US"/>
        </w:rPr>
        <w:t xml:space="preserve">mediante </w:t>
      </w:r>
      <w:r w:rsidR="002F1BAF" w:rsidRPr="00924FF3">
        <w:rPr>
          <w:rFonts w:ascii="Arial" w:hAnsi="Arial" w:cs="Arial"/>
          <w:sz w:val="24"/>
          <w:szCs w:val="24"/>
          <w:lang w:val="en-US"/>
        </w:rPr>
        <w:t xml:space="preserve">dos o tres </w:t>
      </w:r>
      <w:r w:rsidR="008D220B" w:rsidRPr="00924FF3">
        <w:rPr>
          <w:rFonts w:ascii="Arial" w:hAnsi="Arial" w:cs="Arial"/>
          <w:sz w:val="24"/>
          <w:szCs w:val="24"/>
          <w:lang w:val="en-US"/>
        </w:rPr>
        <w:t xml:space="preserve">planos de </w:t>
      </w:r>
      <w:r w:rsidRPr="00924FF3">
        <w:rPr>
          <w:rFonts w:ascii="Arial" w:hAnsi="Arial" w:cs="Arial"/>
          <w:sz w:val="24"/>
          <w:szCs w:val="24"/>
          <w:lang w:val="en-US"/>
        </w:rPr>
        <w:t>sutura continua</w:t>
      </w:r>
      <w:r w:rsidR="00134869" w:rsidRPr="00924FF3">
        <w:rPr>
          <w:rFonts w:ascii="Arial" w:hAnsi="Arial" w:cs="Arial"/>
          <w:sz w:val="24"/>
          <w:szCs w:val="24"/>
          <w:lang w:val="en-US"/>
        </w:rPr>
        <w:t>.</w:t>
      </w:r>
      <w:r w:rsidR="0085561A" w:rsidRPr="00924FF3">
        <w:rPr>
          <w:rFonts w:ascii="Arial" w:hAnsi="Arial" w:cs="Arial"/>
          <w:b/>
          <w:sz w:val="24"/>
          <w:szCs w:val="24"/>
          <w:vertAlign w:val="superscript"/>
          <w:lang w:val="en-US"/>
        </w:rPr>
        <w:t xml:space="preserve"> </w:t>
      </w:r>
      <w:r w:rsidR="000710B7" w:rsidRPr="00DA4A01">
        <w:rPr>
          <w:rFonts w:ascii="Arial" w:hAnsi="Arial" w:cs="Arial"/>
          <w:sz w:val="24"/>
          <w:szCs w:val="24"/>
          <w:vertAlign w:val="superscript"/>
          <w:lang w:val="en-US"/>
        </w:rPr>
        <w:t>(</w:t>
      </w:r>
      <w:r w:rsidR="00130B16" w:rsidRPr="00DA4A01">
        <w:rPr>
          <w:rFonts w:ascii="Arial" w:hAnsi="Arial" w:cs="Arial"/>
          <w:sz w:val="24"/>
          <w:szCs w:val="24"/>
          <w:vertAlign w:val="superscript"/>
          <w:lang w:val="en-US"/>
        </w:rPr>
        <w:fldChar w:fldCharType="begin"/>
      </w:r>
      <w:r w:rsidR="00130B16" w:rsidRPr="00DA4A01">
        <w:rPr>
          <w:rFonts w:ascii="Arial" w:hAnsi="Arial" w:cs="Arial"/>
          <w:sz w:val="24"/>
          <w:szCs w:val="24"/>
          <w:vertAlign w:val="superscript"/>
          <w:lang w:val="en-US"/>
        </w:rPr>
        <w:instrText xml:space="preserve"> NOTEREF _Ref99874221 \h </w:instrText>
      </w:r>
      <w:r w:rsidR="00DA4A01">
        <w:rPr>
          <w:rFonts w:ascii="Arial" w:hAnsi="Arial" w:cs="Arial"/>
          <w:sz w:val="24"/>
          <w:szCs w:val="24"/>
          <w:vertAlign w:val="superscript"/>
          <w:lang w:val="en-US"/>
        </w:rPr>
        <w:instrText xml:space="preserve"> \* MERGEFORMAT </w:instrText>
      </w:r>
      <w:r w:rsidR="00130B16" w:rsidRPr="00DA4A01">
        <w:rPr>
          <w:rFonts w:ascii="Arial" w:hAnsi="Arial" w:cs="Arial"/>
          <w:sz w:val="24"/>
          <w:szCs w:val="24"/>
          <w:vertAlign w:val="superscript"/>
          <w:lang w:val="en-US"/>
        </w:rPr>
      </w:r>
      <w:r w:rsidR="00130B16" w:rsidRPr="00DA4A01">
        <w:rPr>
          <w:rFonts w:ascii="Arial" w:hAnsi="Arial" w:cs="Arial"/>
          <w:sz w:val="24"/>
          <w:szCs w:val="24"/>
          <w:vertAlign w:val="superscript"/>
          <w:lang w:val="en-US"/>
        </w:rPr>
        <w:fldChar w:fldCharType="separate"/>
      </w:r>
      <w:r w:rsidR="00130B16" w:rsidRPr="00DA4A01">
        <w:rPr>
          <w:rFonts w:ascii="Arial" w:hAnsi="Arial" w:cs="Arial"/>
          <w:sz w:val="24"/>
          <w:szCs w:val="24"/>
          <w:vertAlign w:val="superscript"/>
          <w:lang w:val="en-US"/>
        </w:rPr>
        <w:t>14</w:t>
      </w:r>
      <w:r w:rsidR="00130B16" w:rsidRPr="00DA4A01">
        <w:rPr>
          <w:rFonts w:ascii="Arial" w:hAnsi="Arial" w:cs="Arial"/>
          <w:sz w:val="24"/>
          <w:szCs w:val="24"/>
          <w:vertAlign w:val="superscript"/>
          <w:lang w:val="en-US"/>
        </w:rPr>
        <w:fldChar w:fldCharType="end"/>
      </w:r>
      <w:r w:rsidR="00130B16" w:rsidRPr="00DA4A01">
        <w:rPr>
          <w:rFonts w:ascii="Arial" w:hAnsi="Arial" w:cs="Arial"/>
          <w:sz w:val="24"/>
          <w:szCs w:val="24"/>
          <w:vertAlign w:val="superscript"/>
          <w:lang w:val="en-US"/>
        </w:rPr>
        <w:t>,</w:t>
      </w:r>
      <w:r w:rsidR="00130B16" w:rsidRPr="00DA4A01">
        <w:rPr>
          <w:rFonts w:ascii="Arial" w:hAnsi="Arial" w:cs="Arial"/>
          <w:sz w:val="24"/>
          <w:szCs w:val="24"/>
          <w:vertAlign w:val="superscript"/>
          <w:lang w:val="en-US"/>
        </w:rPr>
        <w:fldChar w:fldCharType="begin"/>
      </w:r>
      <w:r w:rsidR="00130B16" w:rsidRPr="00DA4A01">
        <w:rPr>
          <w:rFonts w:ascii="Arial" w:hAnsi="Arial" w:cs="Arial"/>
          <w:sz w:val="24"/>
          <w:szCs w:val="24"/>
          <w:vertAlign w:val="superscript"/>
          <w:lang w:val="en-US"/>
        </w:rPr>
        <w:instrText xml:space="preserve"> NOTEREF _Ref99874223 \h </w:instrText>
      </w:r>
      <w:r w:rsidR="00DA4A01">
        <w:rPr>
          <w:rFonts w:ascii="Arial" w:hAnsi="Arial" w:cs="Arial"/>
          <w:sz w:val="24"/>
          <w:szCs w:val="24"/>
          <w:vertAlign w:val="superscript"/>
          <w:lang w:val="en-US"/>
        </w:rPr>
        <w:instrText xml:space="preserve"> \* MERGEFORMAT </w:instrText>
      </w:r>
      <w:r w:rsidR="00130B16" w:rsidRPr="00DA4A01">
        <w:rPr>
          <w:rFonts w:ascii="Arial" w:hAnsi="Arial" w:cs="Arial"/>
          <w:sz w:val="24"/>
          <w:szCs w:val="24"/>
          <w:vertAlign w:val="superscript"/>
          <w:lang w:val="en-US"/>
        </w:rPr>
      </w:r>
      <w:r w:rsidR="00130B16" w:rsidRPr="00DA4A01">
        <w:rPr>
          <w:rFonts w:ascii="Arial" w:hAnsi="Arial" w:cs="Arial"/>
          <w:sz w:val="24"/>
          <w:szCs w:val="24"/>
          <w:vertAlign w:val="superscript"/>
          <w:lang w:val="en-US"/>
        </w:rPr>
        <w:fldChar w:fldCharType="separate"/>
      </w:r>
      <w:r w:rsidR="00130B16" w:rsidRPr="00DA4A01">
        <w:rPr>
          <w:rFonts w:ascii="Arial" w:hAnsi="Arial" w:cs="Arial"/>
          <w:sz w:val="24"/>
          <w:szCs w:val="24"/>
          <w:vertAlign w:val="superscript"/>
          <w:lang w:val="en-US"/>
        </w:rPr>
        <w:t>15</w:t>
      </w:r>
      <w:r w:rsidR="00130B16" w:rsidRPr="00DA4A01">
        <w:rPr>
          <w:rFonts w:ascii="Arial" w:hAnsi="Arial" w:cs="Arial"/>
          <w:sz w:val="24"/>
          <w:szCs w:val="24"/>
          <w:vertAlign w:val="superscript"/>
          <w:lang w:val="en-US"/>
        </w:rPr>
        <w:fldChar w:fldCharType="end"/>
      </w:r>
      <w:r w:rsidR="00130B16" w:rsidRPr="00DA4A01">
        <w:rPr>
          <w:rFonts w:ascii="Arial" w:hAnsi="Arial" w:cs="Arial"/>
          <w:sz w:val="24"/>
          <w:szCs w:val="24"/>
          <w:vertAlign w:val="superscript"/>
          <w:lang w:val="en-US"/>
        </w:rPr>
        <w:t>,</w:t>
      </w:r>
      <w:r w:rsidR="00130B16" w:rsidRPr="00DA4A01">
        <w:rPr>
          <w:rFonts w:ascii="Arial" w:hAnsi="Arial" w:cs="Arial"/>
          <w:sz w:val="24"/>
          <w:szCs w:val="24"/>
          <w:vertAlign w:val="superscript"/>
          <w:lang w:val="en-US"/>
        </w:rPr>
        <w:fldChar w:fldCharType="begin"/>
      </w:r>
      <w:r w:rsidR="00130B16" w:rsidRPr="00DA4A01">
        <w:rPr>
          <w:rFonts w:ascii="Arial" w:hAnsi="Arial" w:cs="Arial"/>
          <w:sz w:val="24"/>
          <w:szCs w:val="24"/>
          <w:vertAlign w:val="superscript"/>
          <w:lang w:val="en-US"/>
        </w:rPr>
        <w:instrText xml:space="preserve"> NOTEREF _Ref99874697 \h </w:instrText>
      </w:r>
      <w:r w:rsidR="00DA4A01">
        <w:rPr>
          <w:rFonts w:ascii="Arial" w:hAnsi="Arial" w:cs="Arial"/>
          <w:sz w:val="24"/>
          <w:szCs w:val="24"/>
          <w:vertAlign w:val="superscript"/>
          <w:lang w:val="en-US"/>
        </w:rPr>
        <w:instrText xml:space="preserve"> \* MERGEFORMAT </w:instrText>
      </w:r>
      <w:r w:rsidR="00130B16" w:rsidRPr="00DA4A01">
        <w:rPr>
          <w:rFonts w:ascii="Arial" w:hAnsi="Arial" w:cs="Arial"/>
          <w:sz w:val="24"/>
          <w:szCs w:val="24"/>
          <w:vertAlign w:val="superscript"/>
          <w:lang w:val="en-US"/>
        </w:rPr>
      </w:r>
      <w:r w:rsidR="00130B16" w:rsidRPr="00DA4A01">
        <w:rPr>
          <w:rFonts w:ascii="Arial" w:hAnsi="Arial" w:cs="Arial"/>
          <w:sz w:val="24"/>
          <w:szCs w:val="24"/>
          <w:vertAlign w:val="superscript"/>
          <w:lang w:val="en-US"/>
        </w:rPr>
        <w:fldChar w:fldCharType="separate"/>
      </w:r>
      <w:r w:rsidR="00130B16" w:rsidRPr="00DA4A01">
        <w:rPr>
          <w:rFonts w:ascii="Arial" w:hAnsi="Arial" w:cs="Arial"/>
          <w:sz w:val="24"/>
          <w:szCs w:val="24"/>
          <w:vertAlign w:val="superscript"/>
          <w:lang w:val="en-US"/>
        </w:rPr>
        <w:t>22</w:t>
      </w:r>
      <w:r w:rsidR="00130B16" w:rsidRPr="00DA4A01">
        <w:rPr>
          <w:rFonts w:ascii="Arial" w:hAnsi="Arial" w:cs="Arial"/>
          <w:sz w:val="24"/>
          <w:szCs w:val="24"/>
          <w:vertAlign w:val="superscript"/>
          <w:lang w:val="en-US"/>
        </w:rPr>
        <w:fldChar w:fldCharType="end"/>
      </w:r>
      <w:r w:rsidR="009B3999" w:rsidRPr="00DA4A01">
        <w:rPr>
          <w:rFonts w:ascii="Arial" w:hAnsi="Arial" w:cs="Arial"/>
          <w:sz w:val="24"/>
          <w:szCs w:val="24"/>
          <w:vertAlign w:val="superscript"/>
          <w:lang w:val="en-US"/>
        </w:rPr>
        <w:t>)</w:t>
      </w:r>
      <w:r w:rsidR="003B264B">
        <w:rPr>
          <w:rFonts w:ascii="Arial" w:hAnsi="Arial" w:cs="Arial"/>
          <w:b/>
          <w:sz w:val="24"/>
          <w:szCs w:val="24"/>
          <w:lang w:val="en-US"/>
        </w:rPr>
        <w:t xml:space="preserve"> </w:t>
      </w:r>
    </w:p>
    <w:p w14:paraId="12AC4029" w14:textId="12D22F44" w:rsidR="00C87BCB" w:rsidRPr="00924FF3" w:rsidRDefault="00E20E21" w:rsidP="002A180F">
      <w:pPr>
        <w:spacing w:line="360" w:lineRule="auto"/>
        <w:jc w:val="both"/>
        <w:rPr>
          <w:rFonts w:ascii="Arial" w:hAnsi="Arial" w:cs="Arial"/>
          <w:sz w:val="24"/>
          <w:szCs w:val="24"/>
          <w:lang w:val="en-US"/>
        </w:rPr>
      </w:pPr>
      <w:r w:rsidRPr="00E20E21">
        <w:rPr>
          <w:rFonts w:ascii="Calibri" w:eastAsia="Calibri" w:hAnsi="Calibri" w:cs="Times New Roman"/>
          <w:noProof/>
          <w:lang w:val="es-ES" w:eastAsia="es-ES"/>
        </w:rPr>
        <w:drawing>
          <wp:inline distT="0" distB="0" distL="0" distR="0" wp14:anchorId="246BF1DC" wp14:editId="66DC9C42">
            <wp:extent cx="3448050" cy="2912110"/>
            <wp:effectExtent l="0" t="0" r="0" b="2540"/>
            <wp:docPr id="1" name="Imagen 1" descr="C:\Users\FRANK\Pictures\164583669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Pictures\16458366957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8050" cy="2912110"/>
                    </a:xfrm>
                    <a:prstGeom prst="rect">
                      <a:avLst/>
                    </a:prstGeom>
                    <a:noFill/>
                    <a:ln>
                      <a:noFill/>
                    </a:ln>
                  </pic:spPr>
                </pic:pic>
              </a:graphicData>
            </a:graphic>
          </wp:inline>
        </w:drawing>
      </w:r>
    </w:p>
    <w:p w14:paraId="75261D76" w14:textId="7ED7714D" w:rsidR="00C87BCB" w:rsidRPr="00924FF3" w:rsidRDefault="00EC1971" w:rsidP="002A180F">
      <w:pPr>
        <w:spacing w:line="360" w:lineRule="auto"/>
        <w:jc w:val="both"/>
        <w:rPr>
          <w:rFonts w:ascii="Arial" w:hAnsi="Arial" w:cs="Arial"/>
          <w:sz w:val="24"/>
          <w:szCs w:val="24"/>
        </w:rPr>
      </w:pPr>
      <w:r w:rsidRPr="00924FF3">
        <w:rPr>
          <w:rFonts w:ascii="Arial" w:hAnsi="Arial" w:cs="Arial"/>
          <w:sz w:val="24"/>
          <w:szCs w:val="24"/>
        </w:rPr>
        <w:t>F</w:t>
      </w:r>
      <w:r w:rsidR="00793C78" w:rsidRPr="00924FF3">
        <w:rPr>
          <w:rFonts w:ascii="Arial" w:hAnsi="Arial" w:cs="Arial"/>
          <w:sz w:val="24"/>
          <w:szCs w:val="24"/>
        </w:rPr>
        <w:t>ig. 1. Safena“no touch”</w:t>
      </w:r>
      <w:r w:rsidR="00DA4A01">
        <w:rPr>
          <w:rFonts w:ascii="Arial" w:hAnsi="Arial" w:cs="Arial"/>
          <w:sz w:val="24"/>
          <w:szCs w:val="24"/>
        </w:rPr>
        <w:t>. ICCCV</w:t>
      </w:r>
      <w:r w:rsidR="00793C78" w:rsidRPr="00924FF3">
        <w:rPr>
          <w:rFonts w:ascii="Arial" w:hAnsi="Arial" w:cs="Arial"/>
          <w:sz w:val="24"/>
          <w:szCs w:val="24"/>
        </w:rPr>
        <w:t xml:space="preserve">   </w:t>
      </w:r>
    </w:p>
    <w:p w14:paraId="412C9AF5" w14:textId="5070210F" w:rsidR="00B1093D" w:rsidRDefault="00B1093D" w:rsidP="002A180F">
      <w:pPr>
        <w:spacing w:line="360" w:lineRule="auto"/>
        <w:jc w:val="both"/>
        <w:rPr>
          <w:rFonts w:ascii="Arial" w:hAnsi="Arial" w:cs="Arial"/>
          <w:sz w:val="24"/>
          <w:szCs w:val="24"/>
        </w:rPr>
      </w:pPr>
      <w:r w:rsidRPr="00B1093D">
        <w:rPr>
          <w:rFonts w:ascii="Arial" w:hAnsi="Arial" w:cs="Arial"/>
          <w:sz w:val="24"/>
          <w:szCs w:val="24"/>
        </w:rPr>
        <w:t>Las anastomosis realizadas con esta técnica son cómodas al coincidir el diámetro de la vena a la coronaria, con una pared más gruesa no propensa al desgarro, con un soporte fibroadiposo</w:t>
      </w:r>
      <w:r w:rsidR="00A32B9A">
        <w:rPr>
          <w:rFonts w:ascii="Arial" w:hAnsi="Arial" w:cs="Arial"/>
          <w:sz w:val="24"/>
          <w:szCs w:val="24"/>
        </w:rPr>
        <w:t xml:space="preserve"> </w:t>
      </w:r>
      <w:r w:rsidR="00A32B9A">
        <w:rPr>
          <w:rFonts w:ascii="Arial" w:hAnsi="Arial" w:cs="Arial"/>
          <w:sz w:val="24"/>
          <w:szCs w:val="24"/>
          <w:lang w:val="es-ES"/>
        </w:rPr>
        <w:t>que ejerce la función de un stent biológico externo</w:t>
      </w:r>
      <w:r w:rsidR="00A32B9A" w:rsidRPr="00A32B9A">
        <w:rPr>
          <w:rFonts w:ascii="Arial" w:hAnsi="Arial" w:cs="Arial"/>
          <w:sz w:val="24"/>
          <w:szCs w:val="24"/>
          <w:lang w:val="es-ES"/>
        </w:rPr>
        <w:t xml:space="preserve"> </w:t>
      </w:r>
      <w:r w:rsidRPr="00B1093D">
        <w:rPr>
          <w:rFonts w:ascii="Arial" w:hAnsi="Arial" w:cs="Arial"/>
          <w:sz w:val="24"/>
          <w:szCs w:val="24"/>
        </w:rPr>
        <w:t>que impide acodamientos</w:t>
      </w:r>
      <w:r w:rsidR="00A32B9A" w:rsidRPr="00A32B9A">
        <w:rPr>
          <w:rFonts w:ascii="Arial" w:hAnsi="Arial" w:cs="Arial"/>
          <w:sz w:val="24"/>
          <w:szCs w:val="24"/>
          <w:lang w:val="es-ES"/>
        </w:rPr>
        <w:t xml:space="preserve"> y ayuda a atenuar los efectos deletéreos de la presión del circuito arterial.</w:t>
      </w:r>
      <w:r w:rsidR="003B264B">
        <w:rPr>
          <w:rFonts w:ascii="Arial" w:hAnsi="Arial" w:cs="Arial"/>
          <w:sz w:val="24"/>
          <w:szCs w:val="24"/>
        </w:rPr>
        <w:t xml:space="preserve"> </w:t>
      </w:r>
      <w:r w:rsidRPr="00B1093D">
        <w:rPr>
          <w:rFonts w:ascii="Arial" w:hAnsi="Arial" w:cs="Arial"/>
          <w:sz w:val="24"/>
          <w:szCs w:val="24"/>
        </w:rPr>
        <w:t>(figura 2)</w:t>
      </w:r>
      <w:r w:rsidR="003B264B">
        <w:rPr>
          <w:rFonts w:ascii="Arial" w:hAnsi="Arial" w:cs="Arial"/>
          <w:sz w:val="24"/>
          <w:szCs w:val="24"/>
          <w:vertAlign w:val="superscript"/>
        </w:rPr>
        <w:t>(</w:t>
      </w:r>
      <w:r w:rsidR="003B264B">
        <w:rPr>
          <w:rFonts w:ascii="Arial" w:hAnsi="Arial" w:cs="Arial"/>
          <w:sz w:val="24"/>
          <w:szCs w:val="24"/>
          <w:vertAlign w:val="superscript"/>
        </w:rPr>
        <w:fldChar w:fldCharType="begin"/>
      </w:r>
      <w:r w:rsidR="003B264B">
        <w:rPr>
          <w:rFonts w:ascii="Arial" w:hAnsi="Arial" w:cs="Arial"/>
          <w:sz w:val="24"/>
          <w:szCs w:val="24"/>
          <w:vertAlign w:val="superscript"/>
        </w:rPr>
        <w:instrText xml:space="preserve"> NOTEREF _Ref99855922 \h </w:instrText>
      </w:r>
      <w:r w:rsidR="003B264B">
        <w:rPr>
          <w:rFonts w:ascii="Arial" w:hAnsi="Arial" w:cs="Arial"/>
          <w:sz w:val="24"/>
          <w:szCs w:val="24"/>
          <w:vertAlign w:val="superscript"/>
        </w:rPr>
      </w:r>
      <w:r w:rsidR="003B264B">
        <w:rPr>
          <w:rFonts w:ascii="Arial" w:hAnsi="Arial" w:cs="Arial"/>
          <w:sz w:val="24"/>
          <w:szCs w:val="24"/>
          <w:vertAlign w:val="superscript"/>
        </w:rPr>
        <w:fldChar w:fldCharType="separate"/>
      </w:r>
      <w:r w:rsidR="003B264B">
        <w:rPr>
          <w:rFonts w:ascii="Arial" w:hAnsi="Arial" w:cs="Arial"/>
          <w:sz w:val="24"/>
          <w:szCs w:val="24"/>
          <w:vertAlign w:val="superscript"/>
        </w:rPr>
        <w:t>8</w:t>
      </w:r>
      <w:r w:rsidR="003B264B">
        <w:rPr>
          <w:rFonts w:ascii="Arial" w:hAnsi="Arial" w:cs="Arial"/>
          <w:sz w:val="24"/>
          <w:szCs w:val="24"/>
          <w:vertAlign w:val="superscript"/>
        </w:rPr>
        <w:fldChar w:fldCharType="end"/>
      </w:r>
      <w:r w:rsidR="003B264B">
        <w:rPr>
          <w:rFonts w:ascii="Arial" w:hAnsi="Arial" w:cs="Arial"/>
          <w:sz w:val="24"/>
          <w:szCs w:val="24"/>
          <w:vertAlign w:val="superscript"/>
        </w:rPr>
        <w:t>,</w:t>
      </w:r>
      <w:r w:rsidR="003B264B">
        <w:rPr>
          <w:rFonts w:ascii="Arial" w:hAnsi="Arial" w:cs="Arial"/>
          <w:sz w:val="24"/>
          <w:szCs w:val="24"/>
          <w:vertAlign w:val="superscript"/>
        </w:rPr>
        <w:fldChar w:fldCharType="begin"/>
      </w:r>
      <w:r w:rsidR="003B264B">
        <w:rPr>
          <w:rFonts w:ascii="Arial" w:hAnsi="Arial" w:cs="Arial"/>
          <w:sz w:val="24"/>
          <w:szCs w:val="24"/>
          <w:vertAlign w:val="superscript"/>
        </w:rPr>
        <w:instrText xml:space="preserve"> NOTEREF _Ref99874190 \h </w:instrText>
      </w:r>
      <w:r w:rsidR="003B264B">
        <w:rPr>
          <w:rFonts w:ascii="Arial" w:hAnsi="Arial" w:cs="Arial"/>
          <w:sz w:val="24"/>
          <w:szCs w:val="24"/>
          <w:vertAlign w:val="superscript"/>
        </w:rPr>
      </w:r>
      <w:r w:rsidR="003B264B">
        <w:rPr>
          <w:rFonts w:ascii="Arial" w:hAnsi="Arial" w:cs="Arial"/>
          <w:sz w:val="24"/>
          <w:szCs w:val="24"/>
          <w:vertAlign w:val="superscript"/>
        </w:rPr>
        <w:fldChar w:fldCharType="separate"/>
      </w:r>
      <w:r w:rsidR="003B264B">
        <w:rPr>
          <w:rFonts w:ascii="Arial" w:hAnsi="Arial" w:cs="Arial"/>
          <w:sz w:val="24"/>
          <w:szCs w:val="24"/>
          <w:vertAlign w:val="superscript"/>
        </w:rPr>
        <w:t>13</w:t>
      </w:r>
      <w:r w:rsidR="003B264B">
        <w:rPr>
          <w:rFonts w:ascii="Arial" w:hAnsi="Arial" w:cs="Arial"/>
          <w:sz w:val="24"/>
          <w:szCs w:val="24"/>
          <w:vertAlign w:val="superscript"/>
        </w:rPr>
        <w:fldChar w:fldCharType="end"/>
      </w:r>
      <w:r w:rsidR="003B264B">
        <w:rPr>
          <w:rFonts w:ascii="Arial" w:hAnsi="Arial" w:cs="Arial"/>
          <w:sz w:val="24"/>
          <w:szCs w:val="24"/>
          <w:vertAlign w:val="superscript"/>
        </w:rPr>
        <w:t>,</w:t>
      </w:r>
      <w:r w:rsidR="003B264B">
        <w:rPr>
          <w:rFonts w:ascii="Arial" w:hAnsi="Arial" w:cs="Arial"/>
          <w:sz w:val="24"/>
          <w:szCs w:val="24"/>
          <w:vertAlign w:val="superscript"/>
        </w:rPr>
        <w:fldChar w:fldCharType="begin"/>
      </w:r>
      <w:r w:rsidR="003B264B">
        <w:rPr>
          <w:rFonts w:ascii="Arial" w:hAnsi="Arial" w:cs="Arial"/>
          <w:sz w:val="24"/>
          <w:szCs w:val="24"/>
          <w:vertAlign w:val="superscript"/>
        </w:rPr>
        <w:instrText xml:space="preserve"> NOTEREF _Ref99874221 \h </w:instrText>
      </w:r>
      <w:r w:rsidR="003B264B">
        <w:rPr>
          <w:rFonts w:ascii="Arial" w:hAnsi="Arial" w:cs="Arial"/>
          <w:sz w:val="24"/>
          <w:szCs w:val="24"/>
          <w:vertAlign w:val="superscript"/>
        </w:rPr>
      </w:r>
      <w:r w:rsidR="003B264B">
        <w:rPr>
          <w:rFonts w:ascii="Arial" w:hAnsi="Arial" w:cs="Arial"/>
          <w:sz w:val="24"/>
          <w:szCs w:val="24"/>
          <w:vertAlign w:val="superscript"/>
        </w:rPr>
        <w:fldChar w:fldCharType="separate"/>
      </w:r>
      <w:r w:rsidR="003B264B">
        <w:rPr>
          <w:rFonts w:ascii="Arial" w:hAnsi="Arial" w:cs="Arial"/>
          <w:sz w:val="24"/>
          <w:szCs w:val="24"/>
          <w:vertAlign w:val="superscript"/>
        </w:rPr>
        <w:t>14</w:t>
      </w:r>
      <w:r w:rsidR="003B264B">
        <w:rPr>
          <w:rFonts w:ascii="Arial" w:hAnsi="Arial" w:cs="Arial"/>
          <w:sz w:val="24"/>
          <w:szCs w:val="24"/>
          <w:vertAlign w:val="superscript"/>
        </w:rPr>
        <w:fldChar w:fldCharType="end"/>
      </w:r>
      <w:r w:rsidR="003B264B">
        <w:rPr>
          <w:rFonts w:ascii="Arial" w:hAnsi="Arial" w:cs="Arial"/>
          <w:sz w:val="24"/>
          <w:szCs w:val="24"/>
          <w:vertAlign w:val="superscript"/>
        </w:rPr>
        <w:t>,</w:t>
      </w:r>
      <w:r w:rsidR="003B264B">
        <w:rPr>
          <w:rFonts w:ascii="Arial" w:hAnsi="Arial" w:cs="Arial"/>
          <w:sz w:val="24"/>
          <w:szCs w:val="24"/>
          <w:vertAlign w:val="superscript"/>
        </w:rPr>
        <w:fldChar w:fldCharType="begin"/>
      </w:r>
      <w:r w:rsidR="003B264B">
        <w:rPr>
          <w:rFonts w:ascii="Arial" w:hAnsi="Arial" w:cs="Arial"/>
          <w:sz w:val="24"/>
          <w:szCs w:val="24"/>
          <w:vertAlign w:val="superscript"/>
        </w:rPr>
        <w:instrText xml:space="preserve"> NOTEREF _Ref99874223 \h </w:instrText>
      </w:r>
      <w:r w:rsidR="003B264B">
        <w:rPr>
          <w:rFonts w:ascii="Arial" w:hAnsi="Arial" w:cs="Arial"/>
          <w:sz w:val="24"/>
          <w:szCs w:val="24"/>
          <w:vertAlign w:val="superscript"/>
        </w:rPr>
      </w:r>
      <w:r w:rsidR="003B264B">
        <w:rPr>
          <w:rFonts w:ascii="Arial" w:hAnsi="Arial" w:cs="Arial"/>
          <w:sz w:val="24"/>
          <w:szCs w:val="24"/>
          <w:vertAlign w:val="superscript"/>
        </w:rPr>
        <w:fldChar w:fldCharType="separate"/>
      </w:r>
      <w:r w:rsidR="003B264B">
        <w:rPr>
          <w:rFonts w:ascii="Arial" w:hAnsi="Arial" w:cs="Arial"/>
          <w:sz w:val="24"/>
          <w:szCs w:val="24"/>
          <w:vertAlign w:val="superscript"/>
        </w:rPr>
        <w:t>15</w:t>
      </w:r>
      <w:r w:rsidR="003B264B">
        <w:rPr>
          <w:rFonts w:ascii="Arial" w:hAnsi="Arial" w:cs="Arial"/>
          <w:sz w:val="24"/>
          <w:szCs w:val="24"/>
          <w:vertAlign w:val="superscript"/>
        </w:rPr>
        <w:fldChar w:fldCharType="end"/>
      </w:r>
      <w:r w:rsidR="003B264B">
        <w:rPr>
          <w:rFonts w:ascii="Arial" w:hAnsi="Arial" w:cs="Arial"/>
          <w:sz w:val="24"/>
          <w:szCs w:val="24"/>
          <w:vertAlign w:val="superscript"/>
        </w:rPr>
        <w:t>,</w:t>
      </w:r>
      <w:bookmarkStart w:id="18" w:name="_Ref99876007"/>
      <w:r w:rsidR="003B264B">
        <w:rPr>
          <w:rStyle w:val="Refdenotaalfinal"/>
          <w:rFonts w:cs="Arial"/>
        </w:rPr>
        <w:endnoteReference w:id="23"/>
      </w:r>
      <w:bookmarkEnd w:id="18"/>
      <w:r w:rsidR="003B264B">
        <w:rPr>
          <w:rFonts w:ascii="Arial" w:hAnsi="Arial" w:cs="Arial"/>
          <w:sz w:val="24"/>
          <w:szCs w:val="24"/>
          <w:vertAlign w:val="superscript"/>
        </w:rPr>
        <w:t>)</w:t>
      </w:r>
    </w:p>
    <w:p w14:paraId="475CB5FC" w14:textId="77777777" w:rsidR="00DA4A01" w:rsidRDefault="00B1093D" w:rsidP="0028665E">
      <w:pPr>
        <w:spacing w:line="360" w:lineRule="auto"/>
        <w:jc w:val="both"/>
        <w:rPr>
          <w:rFonts w:ascii="Arial" w:hAnsi="Arial" w:cs="Arial"/>
          <w:sz w:val="24"/>
          <w:szCs w:val="24"/>
        </w:rPr>
      </w:pPr>
      <w:r w:rsidRPr="00924FF3">
        <w:rPr>
          <w:rFonts w:ascii="Arial" w:hAnsi="Arial" w:cs="Arial"/>
          <w:noProof/>
          <w:sz w:val="24"/>
          <w:szCs w:val="24"/>
          <w:lang w:val="es-ES" w:eastAsia="es-ES"/>
        </w:rPr>
        <w:drawing>
          <wp:inline distT="0" distB="0" distL="0" distR="0" wp14:anchorId="64AC92A6" wp14:editId="4B82CB09">
            <wp:extent cx="3405600" cy="248158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8825" cy="2483930"/>
                    </a:xfrm>
                    <a:prstGeom prst="rect">
                      <a:avLst/>
                    </a:prstGeom>
                    <a:noFill/>
                  </pic:spPr>
                </pic:pic>
              </a:graphicData>
            </a:graphic>
          </wp:inline>
        </w:drawing>
      </w:r>
      <w:r w:rsidRPr="00B1093D">
        <w:rPr>
          <w:rFonts w:ascii="Arial" w:hAnsi="Arial" w:cs="Arial"/>
          <w:sz w:val="24"/>
          <w:szCs w:val="24"/>
        </w:rPr>
        <w:t xml:space="preserve"> </w:t>
      </w:r>
    </w:p>
    <w:p w14:paraId="5BB6DF1B" w14:textId="44F0DF3F" w:rsidR="00A32B9A" w:rsidRPr="00A32B9A" w:rsidRDefault="00B1093D" w:rsidP="0028665E">
      <w:pPr>
        <w:spacing w:line="360" w:lineRule="auto"/>
        <w:jc w:val="both"/>
        <w:rPr>
          <w:rFonts w:ascii="Arial" w:hAnsi="Arial" w:cs="Arial"/>
          <w:sz w:val="24"/>
          <w:szCs w:val="24"/>
        </w:rPr>
      </w:pPr>
      <w:r w:rsidRPr="00B1093D">
        <w:rPr>
          <w:rFonts w:ascii="Arial" w:hAnsi="Arial" w:cs="Arial"/>
          <w:sz w:val="24"/>
          <w:szCs w:val="24"/>
        </w:rPr>
        <w:t xml:space="preserve">Fig. 2 Puente de safena “no </w:t>
      </w:r>
      <w:r w:rsidR="00DA4A01">
        <w:rPr>
          <w:rFonts w:ascii="Arial" w:hAnsi="Arial" w:cs="Arial"/>
          <w:sz w:val="24"/>
          <w:szCs w:val="24"/>
        </w:rPr>
        <w:t>touch" a arteria diagonal. ICCCV</w:t>
      </w:r>
    </w:p>
    <w:p w14:paraId="376AEFFE" w14:textId="77777777" w:rsidR="00477034" w:rsidRDefault="00477034" w:rsidP="002A180F">
      <w:pPr>
        <w:spacing w:line="360" w:lineRule="auto"/>
        <w:jc w:val="both"/>
        <w:rPr>
          <w:rFonts w:ascii="Arial" w:hAnsi="Arial" w:cs="Arial"/>
          <w:b/>
          <w:sz w:val="24"/>
          <w:szCs w:val="24"/>
        </w:rPr>
      </w:pPr>
    </w:p>
    <w:p w14:paraId="5AE27621" w14:textId="4F3ECDD3" w:rsidR="00707D6D" w:rsidRPr="00924FF3" w:rsidRDefault="00707D6D" w:rsidP="002A180F">
      <w:pPr>
        <w:spacing w:line="360" w:lineRule="auto"/>
        <w:jc w:val="both"/>
        <w:rPr>
          <w:rFonts w:ascii="Arial" w:hAnsi="Arial" w:cs="Arial"/>
          <w:b/>
          <w:sz w:val="24"/>
          <w:szCs w:val="24"/>
        </w:rPr>
      </w:pPr>
      <w:r w:rsidRPr="00924FF3">
        <w:rPr>
          <w:rFonts w:ascii="Arial" w:hAnsi="Arial" w:cs="Arial"/>
          <w:b/>
          <w:sz w:val="24"/>
          <w:szCs w:val="24"/>
        </w:rPr>
        <w:lastRenderedPageBreak/>
        <w:t>Análisis morfométricos</w:t>
      </w:r>
      <w:r w:rsidR="002C2D20" w:rsidRPr="00924FF3">
        <w:rPr>
          <w:rFonts w:ascii="Arial" w:hAnsi="Arial" w:cs="Arial"/>
          <w:b/>
          <w:sz w:val="24"/>
          <w:szCs w:val="24"/>
        </w:rPr>
        <w:t xml:space="preserve"> e inmunohistoquímicos</w:t>
      </w:r>
      <w:r w:rsidR="00B269D7" w:rsidRPr="00924FF3">
        <w:rPr>
          <w:rFonts w:ascii="Arial" w:hAnsi="Arial" w:cs="Arial"/>
          <w:b/>
          <w:sz w:val="24"/>
          <w:szCs w:val="24"/>
        </w:rPr>
        <w:t>.</w:t>
      </w:r>
    </w:p>
    <w:p w14:paraId="3CDAAEFF" w14:textId="77777777" w:rsidR="00134869" w:rsidRPr="00924FF3" w:rsidRDefault="00707D6D" w:rsidP="002A180F">
      <w:pPr>
        <w:spacing w:line="360" w:lineRule="auto"/>
        <w:jc w:val="both"/>
        <w:rPr>
          <w:rFonts w:ascii="Arial" w:hAnsi="Arial" w:cs="Arial"/>
          <w:b/>
          <w:sz w:val="24"/>
          <w:szCs w:val="24"/>
        </w:rPr>
      </w:pPr>
      <w:r w:rsidRPr="00924FF3">
        <w:rPr>
          <w:rFonts w:ascii="Arial" w:hAnsi="Arial" w:cs="Arial"/>
          <w:b/>
          <w:sz w:val="24"/>
          <w:szCs w:val="24"/>
        </w:rPr>
        <w:t>E</w:t>
      </w:r>
      <w:r w:rsidR="00C92D2E" w:rsidRPr="00924FF3">
        <w:rPr>
          <w:rFonts w:ascii="Arial" w:hAnsi="Arial" w:cs="Arial"/>
          <w:b/>
          <w:sz w:val="24"/>
          <w:szCs w:val="24"/>
        </w:rPr>
        <w:t>ndotelio</w:t>
      </w:r>
    </w:p>
    <w:p w14:paraId="1F0BF2C9" w14:textId="4E2FA19B" w:rsidR="00B3332A" w:rsidRPr="006F16D5" w:rsidRDefault="00F001C3" w:rsidP="002A180F">
      <w:pPr>
        <w:spacing w:line="360" w:lineRule="auto"/>
        <w:jc w:val="both"/>
        <w:rPr>
          <w:rFonts w:ascii="Arial" w:hAnsi="Arial" w:cs="Arial"/>
          <w:b/>
          <w:sz w:val="24"/>
          <w:szCs w:val="24"/>
        </w:rPr>
      </w:pPr>
      <w:r>
        <w:rPr>
          <w:rFonts w:ascii="Arial" w:hAnsi="Arial" w:cs="Arial"/>
          <w:sz w:val="24"/>
          <w:szCs w:val="24"/>
        </w:rPr>
        <w:t>Por estudios de microscopí</w:t>
      </w:r>
      <w:r w:rsidR="00B3332A" w:rsidRPr="00924FF3">
        <w:rPr>
          <w:rFonts w:ascii="Arial" w:hAnsi="Arial" w:cs="Arial"/>
          <w:sz w:val="24"/>
          <w:szCs w:val="24"/>
        </w:rPr>
        <w:t>a electrónica, inmunohistoquímica y de inmunofluorescencia se ha demostrado que la preservación endotelial es mejor en la técnica “no touch”, y se demostraron niveles más altos de la enzima óxido nítrico sintasa (NOS), observando además uniones intercelulares co</w:t>
      </w:r>
      <w:r w:rsidR="00B3332A" w:rsidRPr="00645421">
        <w:rPr>
          <w:rFonts w:ascii="Arial" w:hAnsi="Arial" w:cs="Arial"/>
          <w:sz w:val="24"/>
          <w:szCs w:val="24"/>
        </w:rPr>
        <w:t>n</w:t>
      </w:r>
      <w:r w:rsidR="00B3332A" w:rsidRPr="00924FF3">
        <w:rPr>
          <w:rFonts w:ascii="Arial" w:hAnsi="Arial" w:cs="Arial"/>
          <w:sz w:val="24"/>
          <w:szCs w:val="24"/>
        </w:rPr>
        <w:t>servadas y morfología normal. Esta enzima que se encuentra además presente en células musculares lisas de la capa media, nervios perivasculares, plaquetas, y en la capa adventicia, es la responsable de la síntesis de óxido nítrico, el mayor agente vasodilatador y antitrombótico del sistema cardiovascular.</w:t>
      </w:r>
      <w:r w:rsidR="001235B1">
        <w:rPr>
          <w:rFonts w:ascii="Arial" w:hAnsi="Arial" w:cs="Arial"/>
          <w:sz w:val="24"/>
          <w:szCs w:val="24"/>
          <w:vertAlign w:val="superscript"/>
        </w:rPr>
        <w:t>(</w:t>
      </w:r>
      <w:r w:rsidR="001235B1">
        <w:rPr>
          <w:rFonts w:ascii="Arial" w:hAnsi="Arial" w:cs="Arial"/>
          <w:sz w:val="24"/>
          <w:szCs w:val="24"/>
          <w:vertAlign w:val="superscript"/>
        </w:rPr>
        <w:fldChar w:fldCharType="begin"/>
      </w:r>
      <w:r w:rsidR="001235B1">
        <w:rPr>
          <w:rFonts w:ascii="Arial" w:hAnsi="Arial" w:cs="Arial"/>
          <w:sz w:val="24"/>
          <w:szCs w:val="24"/>
          <w:vertAlign w:val="superscript"/>
        </w:rPr>
        <w:instrText xml:space="preserve"> NOTEREF _Ref99875992 \h </w:instrText>
      </w:r>
      <w:r w:rsidR="001235B1">
        <w:rPr>
          <w:rFonts w:ascii="Arial" w:hAnsi="Arial" w:cs="Arial"/>
          <w:sz w:val="24"/>
          <w:szCs w:val="24"/>
          <w:vertAlign w:val="superscript"/>
        </w:rPr>
      </w:r>
      <w:r w:rsidR="001235B1">
        <w:rPr>
          <w:rFonts w:ascii="Arial" w:hAnsi="Arial" w:cs="Arial"/>
          <w:sz w:val="24"/>
          <w:szCs w:val="24"/>
          <w:vertAlign w:val="superscript"/>
        </w:rPr>
        <w:fldChar w:fldCharType="separate"/>
      </w:r>
      <w:r w:rsidR="001235B1">
        <w:rPr>
          <w:rFonts w:ascii="Arial" w:hAnsi="Arial" w:cs="Arial"/>
          <w:sz w:val="24"/>
          <w:szCs w:val="24"/>
          <w:vertAlign w:val="superscript"/>
        </w:rPr>
        <w:t>12</w:t>
      </w:r>
      <w:r w:rsidR="001235B1">
        <w:rPr>
          <w:rFonts w:ascii="Arial" w:hAnsi="Arial" w:cs="Arial"/>
          <w:sz w:val="24"/>
          <w:szCs w:val="24"/>
          <w:vertAlign w:val="superscript"/>
        </w:rPr>
        <w:fldChar w:fldCharType="end"/>
      </w:r>
      <w:r w:rsidR="001235B1">
        <w:rPr>
          <w:rFonts w:ascii="Arial" w:hAnsi="Arial" w:cs="Arial"/>
          <w:sz w:val="24"/>
          <w:szCs w:val="24"/>
          <w:vertAlign w:val="superscript"/>
        </w:rPr>
        <w:t>,</w:t>
      </w:r>
      <w:r w:rsidR="001235B1">
        <w:rPr>
          <w:rFonts w:ascii="Arial" w:hAnsi="Arial" w:cs="Arial"/>
          <w:sz w:val="24"/>
          <w:szCs w:val="24"/>
          <w:vertAlign w:val="superscript"/>
        </w:rPr>
        <w:fldChar w:fldCharType="begin"/>
      </w:r>
      <w:r w:rsidR="001235B1">
        <w:rPr>
          <w:rFonts w:ascii="Arial" w:hAnsi="Arial" w:cs="Arial"/>
          <w:sz w:val="24"/>
          <w:szCs w:val="24"/>
          <w:vertAlign w:val="superscript"/>
        </w:rPr>
        <w:instrText xml:space="preserve"> NOTEREF _Ref99876007 \h </w:instrText>
      </w:r>
      <w:r w:rsidR="001235B1">
        <w:rPr>
          <w:rFonts w:ascii="Arial" w:hAnsi="Arial" w:cs="Arial"/>
          <w:sz w:val="24"/>
          <w:szCs w:val="24"/>
          <w:vertAlign w:val="superscript"/>
        </w:rPr>
      </w:r>
      <w:r w:rsidR="001235B1">
        <w:rPr>
          <w:rFonts w:ascii="Arial" w:hAnsi="Arial" w:cs="Arial"/>
          <w:sz w:val="24"/>
          <w:szCs w:val="24"/>
          <w:vertAlign w:val="superscript"/>
        </w:rPr>
        <w:fldChar w:fldCharType="separate"/>
      </w:r>
      <w:r w:rsidR="001235B1">
        <w:rPr>
          <w:rFonts w:ascii="Arial" w:hAnsi="Arial" w:cs="Arial"/>
          <w:sz w:val="24"/>
          <w:szCs w:val="24"/>
          <w:vertAlign w:val="superscript"/>
        </w:rPr>
        <w:t>23</w:t>
      </w:r>
      <w:r w:rsidR="001235B1">
        <w:rPr>
          <w:rFonts w:ascii="Arial" w:hAnsi="Arial" w:cs="Arial"/>
          <w:sz w:val="24"/>
          <w:szCs w:val="24"/>
          <w:vertAlign w:val="superscript"/>
        </w:rPr>
        <w:fldChar w:fldCharType="end"/>
      </w:r>
      <w:r w:rsidR="001235B1">
        <w:rPr>
          <w:rFonts w:ascii="Arial" w:hAnsi="Arial" w:cs="Arial"/>
          <w:sz w:val="24"/>
          <w:szCs w:val="24"/>
          <w:vertAlign w:val="superscript"/>
        </w:rPr>
        <w:t>)</w:t>
      </w:r>
      <w:r w:rsidR="001235B1">
        <w:rPr>
          <w:rFonts w:ascii="Arial" w:hAnsi="Arial" w:cs="Arial"/>
          <w:b/>
          <w:sz w:val="24"/>
          <w:szCs w:val="24"/>
          <w:vertAlign w:val="superscript"/>
        </w:rPr>
        <w:t xml:space="preserve"> </w:t>
      </w:r>
      <w:r w:rsidR="00B3332A" w:rsidRPr="00924FF3">
        <w:rPr>
          <w:rFonts w:ascii="Arial" w:hAnsi="Arial" w:cs="Arial"/>
          <w:sz w:val="24"/>
          <w:szCs w:val="24"/>
        </w:rPr>
        <w:t>Comparativamente, en la técnica convencional, se</w:t>
      </w:r>
      <w:r w:rsidR="00095920">
        <w:rPr>
          <w:rFonts w:ascii="Arial" w:hAnsi="Arial" w:cs="Arial"/>
          <w:sz w:val="24"/>
          <w:szCs w:val="24"/>
        </w:rPr>
        <w:t xml:space="preserve"> demostró denudación endotelial con exposición de la membrana b</w:t>
      </w:r>
      <w:r>
        <w:rPr>
          <w:rFonts w:ascii="Arial" w:hAnsi="Arial" w:cs="Arial"/>
          <w:sz w:val="24"/>
          <w:szCs w:val="24"/>
        </w:rPr>
        <w:t>a</w:t>
      </w:r>
      <w:r w:rsidR="00095920">
        <w:rPr>
          <w:rFonts w:ascii="Arial" w:hAnsi="Arial" w:cs="Arial"/>
          <w:sz w:val="24"/>
          <w:szCs w:val="24"/>
        </w:rPr>
        <w:t>sal</w:t>
      </w:r>
      <w:r>
        <w:rPr>
          <w:rFonts w:ascii="Arial" w:hAnsi="Arial" w:cs="Arial"/>
          <w:sz w:val="24"/>
          <w:szCs w:val="24"/>
        </w:rPr>
        <w:t>,</w:t>
      </w:r>
      <w:r w:rsidR="00B3332A" w:rsidRPr="00924FF3">
        <w:rPr>
          <w:rFonts w:ascii="Arial" w:hAnsi="Arial" w:cs="Arial"/>
          <w:sz w:val="24"/>
          <w:szCs w:val="24"/>
        </w:rPr>
        <w:t xml:space="preserve"> polimorfismo celular, así como un aumento significativo de la ac</w:t>
      </w:r>
      <w:r w:rsidR="00095920">
        <w:rPr>
          <w:rFonts w:ascii="Arial" w:hAnsi="Arial" w:cs="Arial"/>
          <w:sz w:val="24"/>
          <w:szCs w:val="24"/>
        </w:rPr>
        <w:t xml:space="preserve">tivación y adhesión plaquetaria causado por la reducción local </w:t>
      </w:r>
      <w:r>
        <w:rPr>
          <w:rFonts w:ascii="Arial" w:hAnsi="Arial" w:cs="Arial"/>
          <w:sz w:val="24"/>
          <w:szCs w:val="24"/>
        </w:rPr>
        <w:t>de</w:t>
      </w:r>
      <w:r w:rsidRPr="00924FF3">
        <w:rPr>
          <w:rFonts w:ascii="Arial" w:hAnsi="Arial" w:cs="Arial"/>
          <w:sz w:val="24"/>
          <w:szCs w:val="24"/>
        </w:rPr>
        <w:t xml:space="preserve"> </w:t>
      </w:r>
      <w:r>
        <w:rPr>
          <w:rFonts w:ascii="Arial" w:hAnsi="Arial" w:cs="Arial"/>
          <w:sz w:val="24"/>
          <w:szCs w:val="24"/>
        </w:rPr>
        <w:t>NO</w:t>
      </w:r>
      <w:r w:rsidRPr="001235B1">
        <w:rPr>
          <w:rFonts w:ascii="Arial" w:hAnsi="Arial" w:cs="Arial"/>
          <w:sz w:val="24"/>
          <w:szCs w:val="24"/>
        </w:rPr>
        <w:t>.</w:t>
      </w:r>
      <w:r w:rsidR="00635E56" w:rsidRPr="001235B1">
        <w:rPr>
          <w:rFonts w:ascii="Arial" w:hAnsi="Arial" w:cs="Arial"/>
          <w:sz w:val="24"/>
          <w:szCs w:val="24"/>
          <w:vertAlign w:val="superscript"/>
        </w:rPr>
        <w:t>(</w:t>
      </w:r>
      <w:r w:rsidR="001235B1" w:rsidRPr="001235B1">
        <w:rPr>
          <w:rFonts w:ascii="Arial" w:hAnsi="Arial" w:cs="Arial"/>
          <w:sz w:val="24"/>
          <w:szCs w:val="24"/>
          <w:vertAlign w:val="superscript"/>
        </w:rPr>
        <w:fldChar w:fldCharType="begin"/>
      </w:r>
      <w:r w:rsidR="001235B1" w:rsidRPr="001235B1">
        <w:rPr>
          <w:rFonts w:ascii="Arial" w:hAnsi="Arial" w:cs="Arial"/>
          <w:sz w:val="24"/>
          <w:szCs w:val="24"/>
          <w:vertAlign w:val="superscript"/>
        </w:rPr>
        <w:instrText xml:space="preserve"> NOTEREF _Ref99875992 \h  \* MERGEFORMAT </w:instrText>
      </w:r>
      <w:r w:rsidR="001235B1" w:rsidRPr="001235B1">
        <w:rPr>
          <w:rFonts w:ascii="Arial" w:hAnsi="Arial" w:cs="Arial"/>
          <w:sz w:val="24"/>
          <w:szCs w:val="24"/>
          <w:vertAlign w:val="superscript"/>
        </w:rPr>
      </w:r>
      <w:r w:rsidR="001235B1" w:rsidRPr="001235B1">
        <w:rPr>
          <w:rFonts w:ascii="Arial" w:hAnsi="Arial" w:cs="Arial"/>
          <w:sz w:val="24"/>
          <w:szCs w:val="24"/>
          <w:vertAlign w:val="superscript"/>
        </w:rPr>
        <w:fldChar w:fldCharType="separate"/>
      </w:r>
      <w:r w:rsidR="001235B1" w:rsidRPr="001235B1">
        <w:rPr>
          <w:rFonts w:ascii="Arial" w:hAnsi="Arial" w:cs="Arial"/>
          <w:sz w:val="24"/>
          <w:szCs w:val="24"/>
          <w:vertAlign w:val="superscript"/>
        </w:rPr>
        <w:t>12</w:t>
      </w:r>
      <w:r w:rsidR="001235B1" w:rsidRPr="001235B1">
        <w:rPr>
          <w:rFonts w:ascii="Arial" w:hAnsi="Arial" w:cs="Arial"/>
          <w:sz w:val="24"/>
          <w:szCs w:val="24"/>
          <w:vertAlign w:val="superscript"/>
        </w:rPr>
        <w:fldChar w:fldCharType="end"/>
      </w:r>
      <w:r w:rsidR="001235B1" w:rsidRPr="001235B1">
        <w:rPr>
          <w:rFonts w:ascii="Arial" w:hAnsi="Arial" w:cs="Arial"/>
          <w:sz w:val="24"/>
          <w:szCs w:val="24"/>
          <w:vertAlign w:val="superscript"/>
        </w:rPr>
        <w:t>,</w:t>
      </w:r>
      <w:r w:rsidR="001235B1" w:rsidRPr="001235B1">
        <w:rPr>
          <w:rFonts w:ascii="Arial" w:hAnsi="Arial" w:cs="Arial"/>
          <w:sz w:val="24"/>
          <w:szCs w:val="24"/>
          <w:vertAlign w:val="superscript"/>
        </w:rPr>
        <w:fldChar w:fldCharType="begin"/>
      </w:r>
      <w:r w:rsidR="001235B1" w:rsidRPr="001235B1">
        <w:rPr>
          <w:rFonts w:ascii="Arial" w:hAnsi="Arial" w:cs="Arial"/>
          <w:sz w:val="24"/>
          <w:szCs w:val="24"/>
          <w:vertAlign w:val="superscript"/>
        </w:rPr>
        <w:instrText xml:space="preserve"> NOTEREF _Ref99876007 \h  \* MERGEFORMAT </w:instrText>
      </w:r>
      <w:r w:rsidR="001235B1" w:rsidRPr="001235B1">
        <w:rPr>
          <w:rFonts w:ascii="Arial" w:hAnsi="Arial" w:cs="Arial"/>
          <w:sz w:val="24"/>
          <w:szCs w:val="24"/>
          <w:vertAlign w:val="superscript"/>
        </w:rPr>
      </w:r>
      <w:r w:rsidR="001235B1" w:rsidRPr="001235B1">
        <w:rPr>
          <w:rFonts w:ascii="Arial" w:hAnsi="Arial" w:cs="Arial"/>
          <w:sz w:val="24"/>
          <w:szCs w:val="24"/>
          <w:vertAlign w:val="superscript"/>
        </w:rPr>
        <w:fldChar w:fldCharType="separate"/>
      </w:r>
      <w:r w:rsidR="001235B1" w:rsidRPr="001235B1">
        <w:rPr>
          <w:rFonts w:ascii="Arial" w:hAnsi="Arial" w:cs="Arial"/>
          <w:sz w:val="24"/>
          <w:szCs w:val="24"/>
          <w:vertAlign w:val="superscript"/>
        </w:rPr>
        <w:t>23</w:t>
      </w:r>
      <w:r w:rsidR="001235B1" w:rsidRPr="001235B1">
        <w:rPr>
          <w:rFonts w:ascii="Arial" w:hAnsi="Arial" w:cs="Arial"/>
          <w:sz w:val="24"/>
          <w:szCs w:val="24"/>
          <w:vertAlign w:val="superscript"/>
        </w:rPr>
        <w:fldChar w:fldCharType="end"/>
      </w:r>
      <w:r w:rsidR="00AE43FB" w:rsidRPr="001235B1">
        <w:rPr>
          <w:rFonts w:ascii="Arial" w:hAnsi="Arial" w:cs="Arial"/>
          <w:sz w:val="24"/>
          <w:szCs w:val="24"/>
          <w:vertAlign w:val="superscript"/>
        </w:rPr>
        <w:t>)</w:t>
      </w:r>
      <w:r w:rsidR="00AE43FB" w:rsidRPr="00924FF3">
        <w:rPr>
          <w:rFonts w:ascii="Arial" w:hAnsi="Arial" w:cs="Arial"/>
          <w:sz w:val="24"/>
          <w:szCs w:val="24"/>
          <w:vertAlign w:val="superscript"/>
        </w:rPr>
        <w:t xml:space="preserve"> </w:t>
      </w:r>
    </w:p>
    <w:p w14:paraId="286DCABC" w14:textId="2160651D" w:rsidR="002B2BAA" w:rsidRPr="00924FF3" w:rsidRDefault="002B2BAA" w:rsidP="002A180F">
      <w:pPr>
        <w:spacing w:line="360" w:lineRule="auto"/>
        <w:jc w:val="both"/>
        <w:rPr>
          <w:rFonts w:ascii="Arial" w:hAnsi="Arial" w:cs="Arial"/>
          <w:b/>
          <w:sz w:val="24"/>
          <w:szCs w:val="24"/>
        </w:rPr>
      </w:pPr>
      <w:r w:rsidRPr="00924FF3">
        <w:rPr>
          <w:rFonts w:ascii="Arial" w:hAnsi="Arial" w:cs="Arial"/>
          <w:b/>
          <w:sz w:val="24"/>
          <w:szCs w:val="24"/>
        </w:rPr>
        <w:t>Túnica media</w:t>
      </w:r>
    </w:p>
    <w:p w14:paraId="17074D3D" w14:textId="692DF305" w:rsidR="002B2BAA" w:rsidRPr="00924FF3" w:rsidRDefault="002B2BAA" w:rsidP="002A180F">
      <w:pPr>
        <w:spacing w:line="360" w:lineRule="auto"/>
        <w:jc w:val="both"/>
        <w:rPr>
          <w:rFonts w:ascii="Arial" w:hAnsi="Arial" w:cs="Arial"/>
          <w:sz w:val="24"/>
          <w:szCs w:val="24"/>
        </w:rPr>
      </w:pPr>
      <w:r w:rsidRPr="00924FF3">
        <w:rPr>
          <w:rFonts w:ascii="Arial" w:hAnsi="Arial" w:cs="Arial"/>
          <w:sz w:val="24"/>
          <w:szCs w:val="24"/>
        </w:rPr>
        <w:t>Las células musculares lisas vascular</w:t>
      </w:r>
      <w:r w:rsidR="00900A86" w:rsidRPr="00924FF3">
        <w:rPr>
          <w:rFonts w:ascii="Arial" w:hAnsi="Arial" w:cs="Arial"/>
          <w:sz w:val="24"/>
          <w:szCs w:val="24"/>
        </w:rPr>
        <w:t>es</w:t>
      </w:r>
      <w:r w:rsidRPr="00924FF3">
        <w:rPr>
          <w:rFonts w:ascii="Arial" w:hAnsi="Arial" w:cs="Arial"/>
          <w:sz w:val="24"/>
          <w:szCs w:val="24"/>
        </w:rPr>
        <w:t xml:space="preserve"> (VSMCs) en la media de la safenas NT se observaron ordenadas en forma regular presentando características normales y uniformes, sin </w:t>
      </w:r>
      <w:r w:rsidR="00AE420A" w:rsidRPr="00924FF3">
        <w:rPr>
          <w:rFonts w:ascii="Arial" w:hAnsi="Arial" w:cs="Arial"/>
          <w:sz w:val="24"/>
          <w:szCs w:val="24"/>
        </w:rPr>
        <w:t>embargo,</w:t>
      </w:r>
      <w:r w:rsidRPr="00924FF3">
        <w:rPr>
          <w:rFonts w:ascii="Arial" w:hAnsi="Arial" w:cs="Arial"/>
          <w:sz w:val="24"/>
          <w:szCs w:val="24"/>
        </w:rPr>
        <w:t xml:space="preserve"> en la TC exhibieron polimorfismo con la presencia de células ovoides, elongadas y multiformes.</w:t>
      </w:r>
      <w:r w:rsidR="00912CE7" w:rsidRPr="00924FF3">
        <w:rPr>
          <w:rFonts w:ascii="Arial" w:hAnsi="Arial" w:cs="Arial"/>
          <w:b/>
          <w:sz w:val="24"/>
          <w:szCs w:val="24"/>
          <w:vertAlign w:val="superscript"/>
        </w:rPr>
        <w:t>(</w:t>
      </w:r>
      <w:r w:rsidR="001235B1">
        <w:rPr>
          <w:rFonts w:ascii="Arial" w:hAnsi="Arial" w:cs="Arial"/>
          <w:b/>
          <w:sz w:val="24"/>
          <w:szCs w:val="24"/>
          <w:vertAlign w:val="superscript"/>
        </w:rPr>
        <w:fldChar w:fldCharType="begin"/>
      </w:r>
      <w:r w:rsidR="001235B1">
        <w:rPr>
          <w:rFonts w:ascii="Arial" w:hAnsi="Arial" w:cs="Arial"/>
          <w:b/>
          <w:sz w:val="24"/>
          <w:szCs w:val="24"/>
          <w:vertAlign w:val="superscript"/>
        </w:rPr>
        <w:instrText xml:space="preserve"> NOTEREF _Ref99876007 \h </w:instrText>
      </w:r>
      <w:r w:rsidR="001235B1">
        <w:rPr>
          <w:rFonts w:ascii="Arial" w:hAnsi="Arial" w:cs="Arial"/>
          <w:b/>
          <w:sz w:val="24"/>
          <w:szCs w:val="24"/>
          <w:vertAlign w:val="superscript"/>
        </w:rPr>
      </w:r>
      <w:r w:rsidR="001235B1">
        <w:rPr>
          <w:rFonts w:ascii="Arial" w:hAnsi="Arial" w:cs="Arial"/>
          <w:b/>
          <w:sz w:val="24"/>
          <w:szCs w:val="24"/>
          <w:vertAlign w:val="superscript"/>
        </w:rPr>
        <w:fldChar w:fldCharType="separate"/>
      </w:r>
      <w:r w:rsidR="001235B1">
        <w:rPr>
          <w:rFonts w:ascii="Arial" w:hAnsi="Arial" w:cs="Arial"/>
          <w:b/>
          <w:sz w:val="24"/>
          <w:szCs w:val="24"/>
          <w:vertAlign w:val="superscript"/>
        </w:rPr>
        <w:t>23</w:t>
      </w:r>
      <w:r w:rsidR="001235B1">
        <w:rPr>
          <w:rFonts w:ascii="Arial" w:hAnsi="Arial" w:cs="Arial"/>
          <w:b/>
          <w:sz w:val="24"/>
          <w:szCs w:val="24"/>
          <w:vertAlign w:val="superscript"/>
        </w:rPr>
        <w:fldChar w:fldCharType="end"/>
      </w:r>
      <w:r w:rsidR="00912CE7" w:rsidRPr="00924FF3">
        <w:rPr>
          <w:rFonts w:ascii="Arial" w:hAnsi="Arial" w:cs="Arial"/>
          <w:b/>
          <w:sz w:val="24"/>
          <w:szCs w:val="24"/>
          <w:vertAlign w:val="superscript"/>
        </w:rPr>
        <w:t>)</w:t>
      </w:r>
      <w:r w:rsidRPr="00924FF3">
        <w:rPr>
          <w:rFonts w:ascii="Arial" w:hAnsi="Arial" w:cs="Arial"/>
          <w:b/>
          <w:sz w:val="24"/>
          <w:szCs w:val="24"/>
        </w:rPr>
        <w:t xml:space="preserve"> </w:t>
      </w:r>
      <w:r w:rsidR="00912CE7" w:rsidRPr="001235B1">
        <w:rPr>
          <w:rFonts w:ascii="Arial" w:hAnsi="Arial" w:cs="Arial"/>
          <w:sz w:val="24"/>
          <w:szCs w:val="24"/>
        </w:rPr>
        <w:t>Verma S</w:t>
      </w:r>
      <w:r w:rsidR="001235B1">
        <w:rPr>
          <w:rFonts w:ascii="Arial" w:hAnsi="Arial" w:cs="Arial"/>
          <w:sz w:val="24"/>
          <w:szCs w:val="24"/>
        </w:rPr>
        <w:t xml:space="preserve"> et al.</w:t>
      </w:r>
      <w:r w:rsidR="00912CE7" w:rsidRPr="001235B1">
        <w:rPr>
          <w:rFonts w:ascii="Arial" w:hAnsi="Arial" w:cs="Arial"/>
          <w:sz w:val="24"/>
          <w:szCs w:val="24"/>
        </w:rPr>
        <w:t>, 2014</w:t>
      </w:r>
      <w:r w:rsidR="00912CE7" w:rsidRPr="00924FF3">
        <w:rPr>
          <w:rFonts w:ascii="Arial" w:hAnsi="Arial" w:cs="Arial"/>
          <w:sz w:val="24"/>
          <w:szCs w:val="24"/>
        </w:rPr>
        <w:t xml:space="preserve"> observaron que</w:t>
      </w:r>
      <w:r w:rsidR="00912CE7" w:rsidRPr="00924FF3">
        <w:rPr>
          <w:rFonts w:ascii="Arial" w:hAnsi="Arial" w:cs="Arial"/>
          <w:b/>
          <w:sz w:val="24"/>
          <w:szCs w:val="24"/>
        </w:rPr>
        <w:t xml:space="preserve"> </w:t>
      </w:r>
      <w:r w:rsidR="00912CE7" w:rsidRPr="00924FF3">
        <w:rPr>
          <w:rFonts w:ascii="Arial" w:hAnsi="Arial" w:cs="Arial"/>
          <w:sz w:val="24"/>
          <w:szCs w:val="24"/>
        </w:rPr>
        <w:t>l</w:t>
      </w:r>
      <w:r w:rsidRPr="00924FF3">
        <w:rPr>
          <w:rFonts w:ascii="Arial" w:hAnsi="Arial" w:cs="Arial"/>
          <w:sz w:val="24"/>
          <w:szCs w:val="24"/>
        </w:rPr>
        <w:t xml:space="preserve">a </w:t>
      </w:r>
      <w:r w:rsidR="00AE420A" w:rsidRPr="00924FF3">
        <w:rPr>
          <w:rFonts w:ascii="Arial" w:hAnsi="Arial" w:cs="Arial"/>
          <w:sz w:val="24"/>
          <w:szCs w:val="24"/>
        </w:rPr>
        <w:t xml:space="preserve">vasa vasorum presente en esta túnica se encontraba conservada en la técnica </w:t>
      </w:r>
      <w:r w:rsidR="00900A86" w:rsidRPr="00924FF3">
        <w:rPr>
          <w:rFonts w:ascii="Arial" w:hAnsi="Arial" w:cs="Arial"/>
          <w:sz w:val="24"/>
          <w:szCs w:val="24"/>
        </w:rPr>
        <w:t>NT,</w:t>
      </w:r>
      <w:r w:rsidR="00AE420A" w:rsidRPr="00924FF3">
        <w:rPr>
          <w:rFonts w:ascii="Arial" w:hAnsi="Arial" w:cs="Arial"/>
          <w:sz w:val="24"/>
          <w:szCs w:val="24"/>
        </w:rPr>
        <w:t xml:space="preserve"> pero alterada morfológicamente, a menudo ocluida en la TC, lo cual provoca una </w:t>
      </w:r>
      <w:r w:rsidR="00C41638" w:rsidRPr="00924FF3">
        <w:rPr>
          <w:rFonts w:ascii="Arial" w:hAnsi="Arial" w:cs="Arial"/>
          <w:sz w:val="24"/>
          <w:szCs w:val="24"/>
        </w:rPr>
        <w:t>activación</w:t>
      </w:r>
      <w:r w:rsidR="00AE420A" w:rsidRPr="00924FF3">
        <w:rPr>
          <w:rFonts w:ascii="Arial" w:hAnsi="Arial" w:cs="Arial"/>
          <w:sz w:val="24"/>
          <w:szCs w:val="24"/>
        </w:rPr>
        <w:t xml:space="preserve"> de las VSMC</w:t>
      </w:r>
      <w:r w:rsidR="00045B5D" w:rsidRPr="00924FF3">
        <w:rPr>
          <w:rFonts w:ascii="Arial" w:hAnsi="Arial" w:cs="Arial"/>
          <w:sz w:val="24"/>
          <w:szCs w:val="24"/>
        </w:rPr>
        <w:t>s</w:t>
      </w:r>
      <w:r w:rsidR="00AE420A" w:rsidRPr="00924FF3">
        <w:rPr>
          <w:rFonts w:ascii="Arial" w:hAnsi="Arial" w:cs="Arial"/>
          <w:sz w:val="24"/>
          <w:szCs w:val="24"/>
        </w:rPr>
        <w:t xml:space="preserve"> con un cambio del fenotipo de contráctil a </w:t>
      </w:r>
      <w:r w:rsidR="00C41638" w:rsidRPr="00924FF3">
        <w:rPr>
          <w:rFonts w:ascii="Arial" w:hAnsi="Arial" w:cs="Arial"/>
          <w:sz w:val="24"/>
          <w:szCs w:val="24"/>
        </w:rPr>
        <w:t xml:space="preserve">sintético con el consiguiente desarrollo de hiperplasia </w:t>
      </w:r>
      <w:r w:rsidR="001A1278" w:rsidRPr="00924FF3">
        <w:rPr>
          <w:rFonts w:ascii="Arial" w:hAnsi="Arial" w:cs="Arial"/>
          <w:sz w:val="24"/>
          <w:szCs w:val="24"/>
        </w:rPr>
        <w:t>neointimal.</w:t>
      </w:r>
      <w:r w:rsidR="0085561A" w:rsidRPr="00924FF3">
        <w:rPr>
          <w:rFonts w:ascii="Arial" w:hAnsi="Arial" w:cs="Arial"/>
          <w:b/>
          <w:sz w:val="24"/>
          <w:szCs w:val="24"/>
          <w:vertAlign w:val="superscript"/>
        </w:rPr>
        <w:t xml:space="preserve"> </w:t>
      </w:r>
      <w:r w:rsidR="001235B1" w:rsidRPr="001235B1">
        <w:rPr>
          <w:rFonts w:ascii="Arial" w:hAnsi="Arial" w:cs="Arial"/>
          <w:sz w:val="24"/>
          <w:szCs w:val="24"/>
          <w:vertAlign w:val="superscript"/>
        </w:rPr>
        <w:t>(</w:t>
      </w:r>
      <w:r w:rsidR="001235B1" w:rsidRPr="001235B1">
        <w:rPr>
          <w:rStyle w:val="Refdenotaalfinal"/>
          <w:rFonts w:cs="Arial"/>
        </w:rPr>
        <w:endnoteReference w:id="24"/>
      </w:r>
      <w:r w:rsidR="001235B1" w:rsidRPr="001235B1">
        <w:rPr>
          <w:rFonts w:ascii="Arial" w:hAnsi="Arial" w:cs="Arial"/>
          <w:sz w:val="24"/>
          <w:szCs w:val="24"/>
          <w:vertAlign w:val="superscript"/>
        </w:rPr>
        <w:t>)</w:t>
      </w:r>
    </w:p>
    <w:p w14:paraId="0E2AE6D1" w14:textId="77777777" w:rsidR="00C41638" w:rsidRPr="00924FF3" w:rsidRDefault="00C41638" w:rsidP="002A180F">
      <w:pPr>
        <w:spacing w:line="360" w:lineRule="auto"/>
        <w:jc w:val="both"/>
        <w:rPr>
          <w:rFonts w:ascii="Arial" w:hAnsi="Arial" w:cs="Arial"/>
          <w:b/>
          <w:sz w:val="24"/>
          <w:szCs w:val="24"/>
        </w:rPr>
      </w:pPr>
      <w:r w:rsidRPr="00353B07">
        <w:rPr>
          <w:rFonts w:ascii="Arial" w:hAnsi="Arial" w:cs="Arial"/>
          <w:b/>
          <w:sz w:val="24"/>
          <w:szCs w:val="24"/>
        </w:rPr>
        <w:t>Túnica Adventicia</w:t>
      </w:r>
    </w:p>
    <w:p w14:paraId="1EE5A89C" w14:textId="09503199" w:rsidR="00900407" w:rsidRPr="00924FF3" w:rsidRDefault="00FA093B" w:rsidP="002A180F">
      <w:pPr>
        <w:spacing w:line="360" w:lineRule="auto"/>
        <w:jc w:val="both"/>
        <w:rPr>
          <w:rFonts w:ascii="Arial" w:hAnsi="Arial" w:cs="Arial"/>
          <w:sz w:val="24"/>
          <w:szCs w:val="24"/>
        </w:rPr>
      </w:pPr>
      <w:r>
        <w:rPr>
          <w:rFonts w:ascii="Arial" w:hAnsi="Arial" w:cs="Arial"/>
          <w:sz w:val="24"/>
          <w:szCs w:val="24"/>
        </w:rPr>
        <w:t>E</w:t>
      </w:r>
      <w:r>
        <w:rPr>
          <w:rFonts w:ascii="Arial" w:hAnsi="Arial" w:cs="Arial"/>
          <w:sz w:val="24"/>
          <w:szCs w:val="24"/>
          <w:lang w:val="es-ES"/>
        </w:rPr>
        <w:t>l tejido perivascular está compuesto</w:t>
      </w:r>
      <w:r w:rsidRPr="00FA093B">
        <w:rPr>
          <w:rFonts w:ascii="Arial" w:hAnsi="Arial" w:cs="Arial"/>
          <w:sz w:val="24"/>
          <w:szCs w:val="24"/>
          <w:lang w:val="es-ES"/>
        </w:rPr>
        <w:t xml:space="preserve"> </w:t>
      </w:r>
      <w:r>
        <w:rPr>
          <w:rFonts w:ascii="Arial" w:hAnsi="Arial" w:cs="Arial"/>
          <w:sz w:val="24"/>
          <w:szCs w:val="24"/>
          <w:lang w:val="es-ES"/>
        </w:rPr>
        <w:t xml:space="preserve">por </w:t>
      </w:r>
      <w:r w:rsidRPr="00FA093B">
        <w:rPr>
          <w:rFonts w:ascii="Arial" w:hAnsi="Arial" w:cs="Arial"/>
          <w:sz w:val="24"/>
          <w:szCs w:val="24"/>
          <w:lang w:val="es-ES"/>
        </w:rPr>
        <w:t>v</w:t>
      </w:r>
      <w:r w:rsidR="00477034">
        <w:rPr>
          <w:rFonts w:ascii="Arial" w:hAnsi="Arial" w:cs="Arial"/>
          <w:sz w:val="24"/>
          <w:szCs w:val="24"/>
          <w:lang w:val="es-ES"/>
        </w:rPr>
        <w:t>énulas, arteriolas y capilares</w:t>
      </w:r>
      <w:r>
        <w:rPr>
          <w:rFonts w:ascii="Arial" w:hAnsi="Arial" w:cs="Arial"/>
          <w:sz w:val="24"/>
          <w:szCs w:val="24"/>
          <w:lang w:val="es-ES"/>
        </w:rPr>
        <w:t xml:space="preserve"> </w:t>
      </w:r>
      <w:r w:rsidRPr="00FA093B">
        <w:rPr>
          <w:rFonts w:ascii="Arial" w:hAnsi="Arial" w:cs="Arial"/>
          <w:sz w:val="24"/>
          <w:szCs w:val="24"/>
          <w:lang w:val="es-ES"/>
        </w:rPr>
        <w:t>acompañados de fibroblastos y nervios perivasculares</w:t>
      </w:r>
      <w:r>
        <w:rPr>
          <w:rFonts w:ascii="Arial" w:hAnsi="Arial" w:cs="Arial"/>
          <w:sz w:val="24"/>
          <w:szCs w:val="24"/>
          <w:lang w:val="es-ES"/>
        </w:rPr>
        <w:t xml:space="preserve"> </w:t>
      </w:r>
      <w:r w:rsidRPr="00FA093B">
        <w:rPr>
          <w:rFonts w:ascii="Arial" w:hAnsi="Arial" w:cs="Arial"/>
          <w:sz w:val="24"/>
          <w:szCs w:val="24"/>
          <w:lang w:val="es-ES"/>
        </w:rPr>
        <w:t xml:space="preserve">además de una importante expresión de las tres isoformas de </w:t>
      </w:r>
      <w:r>
        <w:rPr>
          <w:rFonts w:ascii="Arial" w:hAnsi="Arial" w:cs="Arial"/>
          <w:sz w:val="24"/>
          <w:szCs w:val="24"/>
          <w:lang w:val="es-ES"/>
        </w:rPr>
        <w:t xml:space="preserve">la enzima </w:t>
      </w:r>
      <w:r w:rsidRPr="00FA093B">
        <w:rPr>
          <w:rFonts w:ascii="Arial" w:hAnsi="Arial" w:cs="Arial"/>
          <w:sz w:val="24"/>
          <w:szCs w:val="24"/>
          <w:lang w:val="es-ES"/>
        </w:rPr>
        <w:t>óxido nítrico sintasa</w:t>
      </w:r>
      <w:r>
        <w:rPr>
          <w:rFonts w:ascii="Arial" w:hAnsi="Arial" w:cs="Arial"/>
          <w:sz w:val="24"/>
          <w:szCs w:val="24"/>
          <w:lang w:val="es-ES"/>
        </w:rPr>
        <w:t xml:space="preserve">. </w:t>
      </w:r>
      <w:r w:rsidR="00900407" w:rsidRPr="00924FF3">
        <w:rPr>
          <w:rFonts w:ascii="Arial" w:hAnsi="Arial" w:cs="Arial"/>
          <w:sz w:val="24"/>
          <w:szCs w:val="24"/>
        </w:rPr>
        <w:t xml:space="preserve">En la disección NT la túnica adventicia y la vasa vasorum permanecen intactas mientras que </w:t>
      </w:r>
      <w:r w:rsidR="00F001C3">
        <w:rPr>
          <w:rFonts w:ascii="Arial" w:hAnsi="Arial" w:cs="Arial"/>
          <w:sz w:val="24"/>
          <w:szCs w:val="24"/>
        </w:rPr>
        <w:t xml:space="preserve">en </w:t>
      </w:r>
      <w:r w:rsidR="00900407" w:rsidRPr="00924FF3">
        <w:rPr>
          <w:rFonts w:ascii="Arial" w:hAnsi="Arial" w:cs="Arial"/>
          <w:sz w:val="24"/>
          <w:szCs w:val="24"/>
        </w:rPr>
        <w:t xml:space="preserve">la TC </w:t>
      </w:r>
      <w:r w:rsidR="00F001C3">
        <w:rPr>
          <w:rFonts w:ascii="Arial" w:hAnsi="Arial" w:cs="Arial"/>
          <w:sz w:val="24"/>
          <w:szCs w:val="24"/>
        </w:rPr>
        <w:t xml:space="preserve">está severamente dañada o casi completamente </w:t>
      </w:r>
      <w:r w:rsidR="0056336A">
        <w:rPr>
          <w:rFonts w:ascii="Arial" w:hAnsi="Arial" w:cs="Arial"/>
          <w:sz w:val="24"/>
          <w:szCs w:val="24"/>
        </w:rPr>
        <w:lastRenderedPageBreak/>
        <w:t>destruida</w:t>
      </w:r>
      <w:r w:rsidR="006F16D5">
        <w:rPr>
          <w:rFonts w:ascii="Arial" w:hAnsi="Arial" w:cs="Arial"/>
          <w:sz w:val="24"/>
          <w:szCs w:val="24"/>
          <w:lang w:val="es-ES"/>
        </w:rPr>
        <w:t xml:space="preserve"> </w:t>
      </w:r>
      <w:r w:rsidR="006F16D5" w:rsidRPr="00F001C3">
        <w:rPr>
          <w:rFonts w:ascii="Arial" w:hAnsi="Arial" w:cs="Arial"/>
          <w:sz w:val="24"/>
          <w:szCs w:val="24"/>
          <w:lang w:val="es-ES"/>
        </w:rPr>
        <w:t>secundaria</w:t>
      </w:r>
      <w:r w:rsidR="00F001C3">
        <w:rPr>
          <w:rFonts w:ascii="Arial" w:hAnsi="Arial" w:cs="Arial"/>
          <w:sz w:val="24"/>
          <w:szCs w:val="24"/>
        </w:rPr>
        <w:t xml:space="preserve"> a</w:t>
      </w:r>
      <w:r w:rsidR="00900407" w:rsidRPr="00924FF3">
        <w:rPr>
          <w:rFonts w:ascii="Arial" w:hAnsi="Arial" w:cs="Arial"/>
          <w:sz w:val="24"/>
          <w:szCs w:val="24"/>
        </w:rPr>
        <w:t xml:space="preserve"> la denudación propia de la técnica, y </w:t>
      </w:r>
      <w:r w:rsidR="00F001C3">
        <w:rPr>
          <w:rFonts w:ascii="Arial" w:hAnsi="Arial" w:cs="Arial"/>
          <w:sz w:val="24"/>
          <w:szCs w:val="24"/>
        </w:rPr>
        <w:t xml:space="preserve">a la </w:t>
      </w:r>
      <w:r w:rsidR="00900407" w:rsidRPr="00924FF3">
        <w:rPr>
          <w:rFonts w:ascii="Arial" w:hAnsi="Arial" w:cs="Arial"/>
          <w:sz w:val="24"/>
          <w:szCs w:val="24"/>
        </w:rPr>
        <w:t>manipulación por el instrumental quirúrgico.</w:t>
      </w:r>
      <w:r w:rsidR="001235B1">
        <w:rPr>
          <w:rFonts w:ascii="Arial" w:hAnsi="Arial" w:cs="Arial"/>
          <w:sz w:val="24"/>
          <w:szCs w:val="24"/>
          <w:vertAlign w:val="superscript"/>
        </w:rPr>
        <w:t>(</w:t>
      </w:r>
      <w:r w:rsidR="001235B1">
        <w:rPr>
          <w:rFonts w:ascii="Arial" w:hAnsi="Arial" w:cs="Arial"/>
          <w:sz w:val="24"/>
          <w:szCs w:val="24"/>
          <w:vertAlign w:val="superscript"/>
        </w:rPr>
        <w:fldChar w:fldCharType="begin"/>
      </w:r>
      <w:r w:rsidR="001235B1">
        <w:rPr>
          <w:rFonts w:ascii="Arial" w:hAnsi="Arial" w:cs="Arial"/>
          <w:sz w:val="24"/>
          <w:szCs w:val="24"/>
          <w:vertAlign w:val="superscript"/>
        </w:rPr>
        <w:instrText xml:space="preserve"> NOTEREF _Ref99875992 \h </w:instrText>
      </w:r>
      <w:r w:rsidR="001235B1">
        <w:rPr>
          <w:rFonts w:ascii="Arial" w:hAnsi="Arial" w:cs="Arial"/>
          <w:sz w:val="24"/>
          <w:szCs w:val="24"/>
          <w:vertAlign w:val="superscript"/>
        </w:rPr>
      </w:r>
      <w:r w:rsidR="001235B1">
        <w:rPr>
          <w:rFonts w:ascii="Arial" w:hAnsi="Arial" w:cs="Arial"/>
          <w:sz w:val="24"/>
          <w:szCs w:val="24"/>
          <w:vertAlign w:val="superscript"/>
        </w:rPr>
        <w:fldChar w:fldCharType="separate"/>
      </w:r>
      <w:r w:rsidR="001235B1">
        <w:rPr>
          <w:rFonts w:ascii="Arial" w:hAnsi="Arial" w:cs="Arial"/>
          <w:sz w:val="24"/>
          <w:szCs w:val="24"/>
          <w:vertAlign w:val="superscript"/>
        </w:rPr>
        <w:t>12</w:t>
      </w:r>
      <w:r w:rsidR="001235B1">
        <w:rPr>
          <w:rFonts w:ascii="Arial" w:hAnsi="Arial" w:cs="Arial"/>
          <w:sz w:val="24"/>
          <w:szCs w:val="24"/>
          <w:vertAlign w:val="superscript"/>
        </w:rPr>
        <w:fldChar w:fldCharType="end"/>
      </w:r>
      <w:r w:rsidR="001235B1">
        <w:rPr>
          <w:rFonts w:ascii="Arial" w:hAnsi="Arial" w:cs="Arial"/>
          <w:sz w:val="24"/>
          <w:szCs w:val="24"/>
          <w:vertAlign w:val="superscript"/>
        </w:rPr>
        <w:t>,</w:t>
      </w:r>
      <w:r w:rsidR="001235B1">
        <w:rPr>
          <w:rFonts w:ascii="Arial" w:hAnsi="Arial" w:cs="Arial"/>
          <w:sz w:val="24"/>
          <w:szCs w:val="24"/>
          <w:vertAlign w:val="superscript"/>
        </w:rPr>
        <w:fldChar w:fldCharType="begin"/>
      </w:r>
      <w:r w:rsidR="001235B1">
        <w:rPr>
          <w:rFonts w:ascii="Arial" w:hAnsi="Arial" w:cs="Arial"/>
          <w:sz w:val="24"/>
          <w:szCs w:val="24"/>
          <w:vertAlign w:val="superscript"/>
        </w:rPr>
        <w:instrText xml:space="preserve"> NOTEREF _Ref99874190 \h </w:instrText>
      </w:r>
      <w:r w:rsidR="001235B1">
        <w:rPr>
          <w:rFonts w:ascii="Arial" w:hAnsi="Arial" w:cs="Arial"/>
          <w:sz w:val="24"/>
          <w:szCs w:val="24"/>
          <w:vertAlign w:val="superscript"/>
        </w:rPr>
      </w:r>
      <w:r w:rsidR="001235B1">
        <w:rPr>
          <w:rFonts w:ascii="Arial" w:hAnsi="Arial" w:cs="Arial"/>
          <w:sz w:val="24"/>
          <w:szCs w:val="24"/>
          <w:vertAlign w:val="superscript"/>
        </w:rPr>
        <w:fldChar w:fldCharType="separate"/>
      </w:r>
      <w:r w:rsidR="001235B1">
        <w:rPr>
          <w:rFonts w:ascii="Arial" w:hAnsi="Arial" w:cs="Arial"/>
          <w:sz w:val="24"/>
          <w:szCs w:val="24"/>
          <w:vertAlign w:val="superscript"/>
        </w:rPr>
        <w:t>13</w:t>
      </w:r>
      <w:r w:rsidR="001235B1">
        <w:rPr>
          <w:rFonts w:ascii="Arial" w:hAnsi="Arial" w:cs="Arial"/>
          <w:sz w:val="24"/>
          <w:szCs w:val="24"/>
          <w:vertAlign w:val="superscript"/>
        </w:rPr>
        <w:fldChar w:fldCharType="end"/>
      </w:r>
      <w:r w:rsidR="001235B1">
        <w:rPr>
          <w:rFonts w:ascii="Arial" w:hAnsi="Arial" w:cs="Arial"/>
          <w:sz w:val="24"/>
          <w:szCs w:val="24"/>
          <w:vertAlign w:val="superscript"/>
        </w:rPr>
        <w:t>,</w:t>
      </w:r>
      <w:r w:rsidR="001235B1">
        <w:rPr>
          <w:rFonts w:ascii="Arial" w:hAnsi="Arial" w:cs="Arial"/>
          <w:sz w:val="24"/>
          <w:szCs w:val="24"/>
          <w:vertAlign w:val="superscript"/>
        </w:rPr>
        <w:fldChar w:fldCharType="begin"/>
      </w:r>
      <w:r w:rsidR="001235B1">
        <w:rPr>
          <w:rFonts w:ascii="Arial" w:hAnsi="Arial" w:cs="Arial"/>
          <w:sz w:val="24"/>
          <w:szCs w:val="24"/>
          <w:vertAlign w:val="superscript"/>
        </w:rPr>
        <w:instrText xml:space="preserve"> NOTEREF _Ref99876007 \h </w:instrText>
      </w:r>
      <w:r w:rsidR="001235B1">
        <w:rPr>
          <w:rFonts w:ascii="Arial" w:hAnsi="Arial" w:cs="Arial"/>
          <w:sz w:val="24"/>
          <w:szCs w:val="24"/>
          <w:vertAlign w:val="superscript"/>
        </w:rPr>
      </w:r>
      <w:r w:rsidR="001235B1">
        <w:rPr>
          <w:rFonts w:ascii="Arial" w:hAnsi="Arial" w:cs="Arial"/>
          <w:sz w:val="24"/>
          <w:szCs w:val="24"/>
          <w:vertAlign w:val="superscript"/>
        </w:rPr>
        <w:fldChar w:fldCharType="separate"/>
      </w:r>
      <w:r w:rsidR="001235B1">
        <w:rPr>
          <w:rFonts w:ascii="Arial" w:hAnsi="Arial" w:cs="Arial"/>
          <w:sz w:val="24"/>
          <w:szCs w:val="24"/>
          <w:vertAlign w:val="superscript"/>
        </w:rPr>
        <w:t>23</w:t>
      </w:r>
      <w:r w:rsidR="001235B1">
        <w:rPr>
          <w:rFonts w:ascii="Arial" w:hAnsi="Arial" w:cs="Arial"/>
          <w:sz w:val="24"/>
          <w:szCs w:val="24"/>
          <w:vertAlign w:val="superscript"/>
        </w:rPr>
        <w:fldChar w:fldCharType="end"/>
      </w:r>
      <w:r w:rsidR="001235B1">
        <w:rPr>
          <w:rFonts w:ascii="Arial" w:hAnsi="Arial" w:cs="Arial"/>
          <w:sz w:val="24"/>
          <w:szCs w:val="24"/>
          <w:vertAlign w:val="superscript"/>
        </w:rPr>
        <w:t>)</w:t>
      </w:r>
      <w:r w:rsidR="00900407" w:rsidRPr="00924FF3">
        <w:rPr>
          <w:rFonts w:ascii="Arial" w:hAnsi="Arial" w:cs="Arial"/>
          <w:sz w:val="24"/>
          <w:szCs w:val="24"/>
        </w:rPr>
        <w:t xml:space="preserve"> </w:t>
      </w:r>
    </w:p>
    <w:p w14:paraId="7A9862CD" w14:textId="4ADF6B56" w:rsidR="00C41638" w:rsidRDefault="00C41638" w:rsidP="002A180F">
      <w:pPr>
        <w:spacing w:line="360" w:lineRule="auto"/>
        <w:jc w:val="both"/>
        <w:rPr>
          <w:rFonts w:ascii="Arial" w:hAnsi="Arial" w:cs="Arial"/>
          <w:b/>
          <w:sz w:val="24"/>
          <w:szCs w:val="24"/>
        </w:rPr>
      </w:pPr>
      <w:r w:rsidRPr="00924FF3">
        <w:rPr>
          <w:rFonts w:ascii="Arial" w:hAnsi="Arial" w:cs="Arial"/>
          <w:b/>
          <w:sz w:val="24"/>
          <w:szCs w:val="24"/>
        </w:rPr>
        <w:t>Tejido adiposo</w:t>
      </w:r>
    </w:p>
    <w:p w14:paraId="43133DFF" w14:textId="51AF072C" w:rsidR="002749FA" w:rsidRPr="00A47C98" w:rsidRDefault="00866487" w:rsidP="002A180F">
      <w:pPr>
        <w:spacing w:line="360" w:lineRule="auto"/>
        <w:jc w:val="both"/>
        <w:rPr>
          <w:rFonts w:ascii="Arial" w:hAnsi="Arial" w:cs="Arial"/>
          <w:sz w:val="24"/>
          <w:szCs w:val="24"/>
          <w:lang w:val="es-ES"/>
        </w:rPr>
      </w:pPr>
      <w:r w:rsidRPr="00866487">
        <w:rPr>
          <w:rFonts w:ascii="Arial" w:hAnsi="Arial" w:cs="Arial"/>
          <w:sz w:val="24"/>
          <w:szCs w:val="24"/>
        </w:rPr>
        <w:t xml:space="preserve">Se ha planteado que </w:t>
      </w:r>
      <w:r w:rsidR="00B3332A" w:rsidRPr="00866487">
        <w:rPr>
          <w:rFonts w:ascii="Arial" w:hAnsi="Arial" w:cs="Arial"/>
          <w:sz w:val="24"/>
          <w:szCs w:val="24"/>
        </w:rPr>
        <w:t xml:space="preserve">el tejido adiposo, que se conserva en la técnica </w:t>
      </w:r>
      <w:r w:rsidR="00900A86" w:rsidRPr="00866487">
        <w:rPr>
          <w:rFonts w:ascii="Arial" w:hAnsi="Arial" w:cs="Arial"/>
          <w:sz w:val="24"/>
          <w:szCs w:val="24"/>
        </w:rPr>
        <w:t>“no touch”</w:t>
      </w:r>
      <w:r w:rsidRPr="00866487">
        <w:rPr>
          <w:rFonts w:ascii="Arial" w:hAnsi="Arial" w:cs="Arial"/>
          <w:sz w:val="24"/>
          <w:szCs w:val="24"/>
        </w:rPr>
        <w:t>,</w:t>
      </w:r>
      <w:r w:rsidR="00B3332A" w:rsidRPr="00866487">
        <w:rPr>
          <w:rFonts w:ascii="Arial" w:hAnsi="Arial" w:cs="Arial"/>
          <w:sz w:val="24"/>
          <w:szCs w:val="24"/>
        </w:rPr>
        <w:t xml:space="preserve"> </w:t>
      </w:r>
      <w:r w:rsidR="00B3332A" w:rsidRPr="00924FF3">
        <w:rPr>
          <w:rFonts w:ascii="Arial" w:hAnsi="Arial" w:cs="Arial"/>
          <w:sz w:val="24"/>
          <w:szCs w:val="24"/>
        </w:rPr>
        <w:t>desempeña un papel fisiológico importante en la modulación de la función vascular por medio de la producción de sustancias vasoactivas. Algunos autores sugieren que el tejido adiposo perivascular sintetiza una sustancia denominada factor relajante derivado del adipocito</w:t>
      </w:r>
      <w:r w:rsidR="00A47C98" w:rsidRPr="00A47C98">
        <w:rPr>
          <w:sz w:val="28"/>
          <w:szCs w:val="28"/>
          <w:lang w:val="es-ES"/>
        </w:rPr>
        <w:t xml:space="preserve"> </w:t>
      </w:r>
      <w:r w:rsidR="002D0014">
        <w:rPr>
          <w:sz w:val="28"/>
          <w:szCs w:val="28"/>
          <w:lang w:val="es-ES"/>
        </w:rPr>
        <w:t xml:space="preserve">que tiene propiedades </w:t>
      </w:r>
      <w:r w:rsidR="002D0014" w:rsidRPr="00577CE0">
        <w:rPr>
          <w:sz w:val="28"/>
          <w:szCs w:val="28"/>
          <w:lang w:val="es-ES"/>
        </w:rPr>
        <w:t>relajantes</w:t>
      </w:r>
      <w:r w:rsidR="00577CE0">
        <w:rPr>
          <w:sz w:val="28"/>
          <w:szCs w:val="28"/>
          <w:lang w:val="es-ES"/>
        </w:rPr>
        <w:t xml:space="preserve"> y </w:t>
      </w:r>
      <w:r w:rsidR="00577CE0" w:rsidRPr="009F3D63">
        <w:rPr>
          <w:sz w:val="28"/>
          <w:szCs w:val="28"/>
          <w:lang w:val="es-ES"/>
        </w:rPr>
        <w:t>anticontractiles</w:t>
      </w:r>
      <w:r w:rsidR="00577CE0">
        <w:rPr>
          <w:sz w:val="28"/>
          <w:szCs w:val="28"/>
          <w:lang w:val="es-ES"/>
        </w:rPr>
        <w:t xml:space="preserve"> potentes</w:t>
      </w:r>
      <w:r w:rsidR="00E20E21">
        <w:rPr>
          <w:rFonts w:ascii="Arial" w:hAnsi="Arial" w:cs="Arial"/>
          <w:sz w:val="24"/>
          <w:szCs w:val="24"/>
          <w:lang w:val="es-ES"/>
        </w:rPr>
        <w:t>.</w:t>
      </w:r>
      <w:r w:rsidR="00E20E21">
        <w:rPr>
          <w:rFonts w:ascii="Arial" w:hAnsi="Arial" w:cs="Arial"/>
          <w:sz w:val="24"/>
          <w:szCs w:val="24"/>
          <w:vertAlign w:val="superscript"/>
          <w:lang w:val="es-ES"/>
        </w:rPr>
        <w:t xml:space="preserve"> (</w:t>
      </w:r>
      <w:r w:rsidR="001235B1">
        <w:rPr>
          <w:rFonts w:ascii="Arial" w:hAnsi="Arial" w:cs="Arial"/>
          <w:sz w:val="24"/>
          <w:szCs w:val="24"/>
          <w:vertAlign w:val="superscript"/>
          <w:lang w:val="es-ES"/>
        </w:rPr>
        <w:fldChar w:fldCharType="begin"/>
      </w:r>
      <w:r w:rsidR="001235B1">
        <w:rPr>
          <w:rFonts w:ascii="Arial" w:hAnsi="Arial" w:cs="Arial"/>
          <w:sz w:val="24"/>
          <w:szCs w:val="24"/>
          <w:vertAlign w:val="superscript"/>
          <w:lang w:val="es-ES"/>
        </w:rPr>
        <w:instrText xml:space="preserve"> NOTEREF _Ref99855919 \h </w:instrText>
      </w:r>
      <w:r w:rsidR="001235B1">
        <w:rPr>
          <w:rFonts w:ascii="Arial" w:hAnsi="Arial" w:cs="Arial"/>
          <w:sz w:val="24"/>
          <w:szCs w:val="24"/>
          <w:vertAlign w:val="superscript"/>
          <w:lang w:val="es-ES"/>
        </w:rPr>
      </w:r>
      <w:r w:rsidR="001235B1">
        <w:rPr>
          <w:rFonts w:ascii="Arial" w:hAnsi="Arial" w:cs="Arial"/>
          <w:sz w:val="24"/>
          <w:szCs w:val="24"/>
          <w:vertAlign w:val="superscript"/>
          <w:lang w:val="es-ES"/>
        </w:rPr>
        <w:fldChar w:fldCharType="separate"/>
      </w:r>
      <w:r w:rsidR="001235B1">
        <w:rPr>
          <w:rFonts w:ascii="Arial" w:hAnsi="Arial" w:cs="Arial"/>
          <w:sz w:val="24"/>
          <w:szCs w:val="24"/>
          <w:vertAlign w:val="superscript"/>
          <w:lang w:val="es-ES"/>
        </w:rPr>
        <w:t>7</w:t>
      </w:r>
      <w:r w:rsidR="001235B1">
        <w:rPr>
          <w:rFonts w:ascii="Arial" w:hAnsi="Arial" w:cs="Arial"/>
          <w:sz w:val="24"/>
          <w:szCs w:val="24"/>
          <w:vertAlign w:val="superscript"/>
          <w:lang w:val="es-ES"/>
        </w:rPr>
        <w:fldChar w:fldCharType="end"/>
      </w:r>
      <w:r w:rsidR="00353B07">
        <w:rPr>
          <w:rFonts w:ascii="Arial" w:hAnsi="Arial" w:cs="Arial"/>
          <w:sz w:val="24"/>
          <w:szCs w:val="24"/>
          <w:vertAlign w:val="superscript"/>
          <w:lang w:val="es-ES"/>
        </w:rPr>
        <w:t>,</w:t>
      </w:r>
      <w:r w:rsidR="001235B1">
        <w:rPr>
          <w:rFonts w:ascii="Arial" w:hAnsi="Arial" w:cs="Arial"/>
          <w:sz w:val="24"/>
          <w:szCs w:val="24"/>
          <w:vertAlign w:val="superscript"/>
          <w:lang w:val="es-ES"/>
        </w:rPr>
        <w:fldChar w:fldCharType="begin"/>
      </w:r>
      <w:r w:rsidR="001235B1">
        <w:rPr>
          <w:rFonts w:ascii="Arial" w:hAnsi="Arial" w:cs="Arial"/>
          <w:sz w:val="24"/>
          <w:szCs w:val="24"/>
          <w:vertAlign w:val="superscript"/>
          <w:lang w:val="es-ES"/>
        </w:rPr>
        <w:instrText xml:space="preserve"> NOTEREF _Ref99876391 \h </w:instrText>
      </w:r>
      <w:r w:rsidR="001235B1">
        <w:rPr>
          <w:rFonts w:ascii="Arial" w:hAnsi="Arial" w:cs="Arial"/>
          <w:sz w:val="24"/>
          <w:szCs w:val="24"/>
          <w:vertAlign w:val="superscript"/>
          <w:lang w:val="es-ES"/>
        </w:rPr>
      </w:r>
      <w:r w:rsidR="001235B1">
        <w:rPr>
          <w:rFonts w:ascii="Arial" w:hAnsi="Arial" w:cs="Arial"/>
          <w:sz w:val="24"/>
          <w:szCs w:val="24"/>
          <w:vertAlign w:val="superscript"/>
          <w:lang w:val="es-ES"/>
        </w:rPr>
        <w:fldChar w:fldCharType="separate"/>
      </w:r>
      <w:r w:rsidR="001235B1">
        <w:rPr>
          <w:rFonts w:ascii="Arial" w:hAnsi="Arial" w:cs="Arial"/>
          <w:sz w:val="24"/>
          <w:szCs w:val="24"/>
          <w:vertAlign w:val="superscript"/>
          <w:lang w:val="es-ES"/>
        </w:rPr>
        <w:t>10</w:t>
      </w:r>
      <w:r w:rsidR="001235B1">
        <w:rPr>
          <w:rFonts w:ascii="Arial" w:hAnsi="Arial" w:cs="Arial"/>
          <w:sz w:val="24"/>
          <w:szCs w:val="24"/>
          <w:vertAlign w:val="superscript"/>
          <w:lang w:val="es-ES"/>
        </w:rPr>
        <w:fldChar w:fldCharType="end"/>
      </w:r>
      <w:r w:rsidR="00353B07">
        <w:rPr>
          <w:rFonts w:ascii="Arial" w:hAnsi="Arial" w:cs="Arial"/>
          <w:sz w:val="24"/>
          <w:szCs w:val="24"/>
          <w:vertAlign w:val="superscript"/>
          <w:lang w:val="es-ES"/>
        </w:rPr>
        <w:t>,</w:t>
      </w:r>
      <w:r w:rsidR="001235B1">
        <w:rPr>
          <w:rFonts w:ascii="Arial" w:hAnsi="Arial" w:cs="Arial"/>
          <w:sz w:val="24"/>
          <w:szCs w:val="24"/>
          <w:vertAlign w:val="superscript"/>
          <w:lang w:val="es-ES"/>
        </w:rPr>
        <w:fldChar w:fldCharType="begin"/>
      </w:r>
      <w:r w:rsidR="001235B1">
        <w:rPr>
          <w:rFonts w:ascii="Arial" w:hAnsi="Arial" w:cs="Arial"/>
          <w:sz w:val="24"/>
          <w:szCs w:val="24"/>
          <w:vertAlign w:val="superscript"/>
          <w:lang w:val="es-ES"/>
        </w:rPr>
        <w:instrText xml:space="preserve"> NOTEREF _Ref99874190 \h </w:instrText>
      </w:r>
      <w:r w:rsidR="001235B1">
        <w:rPr>
          <w:rFonts w:ascii="Arial" w:hAnsi="Arial" w:cs="Arial"/>
          <w:sz w:val="24"/>
          <w:szCs w:val="24"/>
          <w:vertAlign w:val="superscript"/>
          <w:lang w:val="es-ES"/>
        </w:rPr>
      </w:r>
      <w:r w:rsidR="001235B1">
        <w:rPr>
          <w:rFonts w:ascii="Arial" w:hAnsi="Arial" w:cs="Arial"/>
          <w:sz w:val="24"/>
          <w:szCs w:val="24"/>
          <w:vertAlign w:val="superscript"/>
          <w:lang w:val="es-ES"/>
        </w:rPr>
        <w:fldChar w:fldCharType="separate"/>
      </w:r>
      <w:r w:rsidR="001235B1">
        <w:rPr>
          <w:rFonts w:ascii="Arial" w:hAnsi="Arial" w:cs="Arial"/>
          <w:sz w:val="24"/>
          <w:szCs w:val="24"/>
          <w:vertAlign w:val="superscript"/>
          <w:lang w:val="es-ES"/>
        </w:rPr>
        <w:t>13</w:t>
      </w:r>
      <w:r w:rsidR="001235B1">
        <w:rPr>
          <w:rFonts w:ascii="Arial" w:hAnsi="Arial" w:cs="Arial"/>
          <w:sz w:val="24"/>
          <w:szCs w:val="24"/>
          <w:vertAlign w:val="superscript"/>
          <w:lang w:val="es-ES"/>
        </w:rPr>
        <w:fldChar w:fldCharType="end"/>
      </w:r>
      <w:r w:rsidR="00353B07">
        <w:rPr>
          <w:rFonts w:ascii="Arial" w:hAnsi="Arial" w:cs="Arial"/>
          <w:sz w:val="24"/>
          <w:szCs w:val="24"/>
          <w:vertAlign w:val="superscript"/>
          <w:lang w:val="es-ES"/>
        </w:rPr>
        <w:t>,</w:t>
      </w:r>
      <w:r w:rsidR="001235B1">
        <w:rPr>
          <w:rFonts w:ascii="Arial" w:hAnsi="Arial" w:cs="Arial"/>
          <w:sz w:val="24"/>
          <w:szCs w:val="24"/>
          <w:vertAlign w:val="superscript"/>
          <w:lang w:val="es-ES"/>
        </w:rPr>
        <w:fldChar w:fldCharType="begin"/>
      </w:r>
      <w:r w:rsidR="001235B1">
        <w:rPr>
          <w:rFonts w:ascii="Arial" w:hAnsi="Arial" w:cs="Arial"/>
          <w:sz w:val="24"/>
          <w:szCs w:val="24"/>
          <w:vertAlign w:val="superscript"/>
          <w:lang w:val="es-ES"/>
        </w:rPr>
        <w:instrText xml:space="preserve"> NOTEREF _Ref99876007 \h </w:instrText>
      </w:r>
      <w:r w:rsidR="001235B1">
        <w:rPr>
          <w:rFonts w:ascii="Arial" w:hAnsi="Arial" w:cs="Arial"/>
          <w:sz w:val="24"/>
          <w:szCs w:val="24"/>
          <w:vertAlign w:val="superscript"/>
          <w:lang w:val="es-ES"/>
        </w:rPr>
      </w:r>
      <w:r w:rsidR="001235B1">
        <w:rPr>
          <w:rFonts w:ascii="Arial" w:hAnsi="Arial" w:cs="Arial"/>
          <w:sz w:val="24"/>
          <w:szCs w:val="24"/>
          <w:vertAlign w:val="superscript"/>
          <w:lang w:val="es-ES"/>
        </w:rPr>
        <w:fldChar w:fldCharType="separate"/>
      </w:r>
      <w:r w:rsidR="001235B1">
        <w:rPr>
          <w:rFonts w:ascii="Arial" w:hAnsi="Arial" w:cs="Arial"/>
          <w:sz w:val="24"/>
          <w:szCs w:val="24"/>
          <w:vertAlign w:val="superscript"/>
          <w:lang w:val="es-ES"/>
        </w:rPr>
        <w:t>23</w:t>
      </w:r>
      <w:r w:rsidR="001235B1">
        <w:rPr>
          <w:rFonts w:ascii="Arial" w:hAnsi="Arial" w:cs="Arial"/>
          <w:sz w:val="24"/>
          <w:szCs w:val="24"/>
          <w:vertAlign w:val="superscript"/>
          <w:lang w:val="es-ES"/>
        </w:rPr>
        <w:fldChar w:fldCharType="end"/>
      </w:r>
      <w:r w:rsidR="00353B07">
        <w:rPr>
          <w:rFonts w:ascii="Arial" w:hAnsi="Arial" w:cs="Arial"/>
          <w:sz w:val="24"/>
          <w:szCs w:val="24"/>
          <w:vertAlign w:val="superscript"/>
          <w:lang w:val="es-ES"/>
        </w:rPr>
        <w:t>,</w:t>
      </w:r>
      <w:r w:rsidR="001235B1">
        <w:rPr>
          <w:rStyle w:val="Refdenotaalfinal"/>
          <w:rFonts w:cs="Arial"/>
          <w:lang w:val="es-ES"/>
        </w:rPr>
        <w:endnoteReference w:id="25"/>
      </w:r>
      <w:r w:rsidR="00353B07">
        <w:rPr>
          <w:rFonts w:ascii="Arial" w:hAnsi="Arial" w:cs="Arial"/>
          <w:sz w:val="24"/>
          <w:szCs w:val="24"/>
          <w:vertAlign w:val="superscript"/>
          <w:lang w:val="es-ES"/>
        </w:rPr>
        <w:t>)</w:t>
      </w:r>
      <w:r w:rsidR="00A47C98">
        <w:rPr>
          <w:rFonts w:ascii="Arial" w:hAnsi="Arial" w:cs="Arial"/>
          <w:sz w:val="24"/>
          <w:szCs w:val="24"/>
          <w:lang w:val="es-ES"/>
        </w:rPr>
        <w:t xml:space="preserve"> </w:t>
      </w:r>
    </w:p>
    <w:p w14:paraId="67C642F9" w14:textId="004B1AD2" w:rsidR="006516CC" w:rsidRPr="00924FF3" w:rsidRDefault="006516CC" w:rsidP="002A180F">
      <w:pPr>
        <w:spacing w:line="360" w:lineRule="auto"/>
        <w:jc w:val="both"/>
        <w:rPr>
          <w:rFonts w:ascii="Arial" w:hAnsi="Arial" w:cs="Arial"/>
          <w:sz w:val="24"/>
          <w:szCs w:val="24"/>
        </w:rPr>
      </w:pPr>
      <w:r>
        <w:rPr>
          <w:rFonts w:ascii="Arial" w:hAnsi="Arial" w:cs="Arial"/>
          <w:b/>
          <w:sz w:val="24"/>
          <w:szCs w:val="24"/>
        </w:rPr>
        <w:t>Permeabilidad de la vena safena</w:t>
      </w:r>
      <w:r w:rsidR="0057226B">
        <w:rPr>
          <w:rFonts w:ascii="Arial" w:hAnsi="Arial" w:cs="Arial"/>
          <w:b/>
          <w:sz w:val="24"/>
          <w:szCs w:val="24"/>
        </w:rPr>
        <w:t xml:space="preserve"> por técnica no touch</w:t>
      </w:r>
    </w:p>
    <w:p w14:paraId="543E2C4A" w14:textId="330A6F52" w:rsidR="004E268B" w:rsidRPr="00924FF3" w:rsidRDefault="00647CCE" w:rsidP="002A180F">
      <w:pPr>
        <w:spacing w:line="360" w:lineRule="auto"/>
        <w:jc w:val="both"/>
        <w:rPr>
          <w:rFonts w:ascii="Arial" w:hAnsi="Arial" w:cs="Arial"/>
          <w:sz w:val="24"/>
          <w:szCs w:val="24"/>
          <w:vertAlign w:val="superscript"/>
        </w:rPr>
      </w:pPr>
      <w:r w:rsidRPr="00353B07">
        <w:rPr>
          <w:rFonts w:ascii="Arial" w:hAnsi="Arial" w:cs="Arial"/>
          <w:sz w:val="24"/>
          <w:szCs w:val="24"/>
        </w:rPr>
        <w:t>Souza et al. (2002,2006),</w:t>
      </w:r>
      <w:r w:rsidRPr="00924FF3">
        <w:rPr>
          <w:rFonts w:ascii="Arial" w:hAnsi="Arial" w:cs="Arial"/>
          <w:sz w:val="24"/>
          <w:szCs w:val="24"/>
        </w:rPr>
        <w:t xml:space="preserve"> observaron que l</w:t>
      </w:r>
      <w:r w:rsidR="00B3332A" w:rsidRPr="00924FF3">
        <w:rPr>
          <w:rFonts w:ascii="Arial" w:hAnsi="Arial" w:cs="Arial"/>
          <w:sz w:val="24"/>
          <w:szCs w:val="24"/>
        </w:rPr>
        <w:t>a p</w:t>
      </w:r>
      <w:r w:rsidR="006516CC">
        <w:rPr>
          <w:rFonts w:ascii="Arial" w:hAnsi="Arial" w:cs="Arial"/>
          <w:sz w:val="24"/>
          <w:szCs w:val="24"/>
        </w:rPr>
        <w:t>ermeabilidad</w:t>
      </w:r>
      <w:r w:rsidR="00B3332A" w:rsidRPr="00924FF3">
        <w:rPr>
          <w:rFonts w:ascii="Arial" w:hAnsi="Arial" w:cs="Arial"/>
          <w:sz w:val="24"/>
          <w:szCs w:val="24"/>
        </w:rPr>
        <w:t xml:space="preserve"> inicial de las venas extraídas por esta técnica fue </w:t>
      </w:r>
      <w:r w:rsidR="00242053" w:rsidRPr="00924FF3">
        <w:rPr>
          <w:rFonts w:ascii="Arial" w:hAnsi="Arial" w:cs="Arial"/>
          <w:sz w:val="24"/>
          <w:szCs w:val="24"/>
        </w:rPr>
        <w:t xml:space="preserve">de </w:t>
      </w:r>
      <w:r w:rsidR="00B3332A" w:rsidRPr="00924FF3">
        <w:rPr>
          <w:rFonts w:ascii="Arial" w:hAnsi="Arial" w:cs="Arial"/>
          <w:sz w:val="24"/>
          <w:szCs w:val="24"/>
        </w:rPr>
        <w:t xml:space="preserve">95.4%, en estudios </w:t>
      </w:r>
      <w:r w:rsidR="00900407" w:rsidRPr="00924FF3">
        <w:rPr>
          <w:rFonts w:ascii="Arial" w:hAnsi="Arial" w:cs="Arial"/>
          <w:sz w:val="24"/>
          <w:szCs w:val="24"/>
        </w:rPr>
        <w:t xml:space="preserve">angiográficos </w:t>
      </w:r>
      <w:r w:rsidR="00B3332A" w:rsidRPr="00924FF3">
        <w:rPr>
          <w:rFonts w:ascii="Arial" w:hAnsi="Arial" w:cs="Arial"/>
          <w:sz w:val="24"/>
          <w:szCs w:val="24"/>
        </w:rPr>
        <w:t>realizados</w:t>
      </w:r>
      <w:r w:rsidR="00046180" w:rsidRPr="00924FF3">
        <w:rPr>
          <w:rFonts w:ascii="Arial" w:hAnsi="Arial" w:cs="Arial"/>
          <w:sz w:val="24"/>
          <w:szCs w:val="24"/>
        </w:rPr>
        <w:t xml:space="preserve"> a los 18 meses</w:t>
      </w:r>
      <w:r w:rsidR="00871ED0" w:rsidRPr="00924FF3">
        <w:rPr>
          <w:rFonts w:ascii="Arial" w:hAnsi="Arial" w:cs="Arial"/>
          <w:sz w:val="24"/>
          <w:szCs w:val="24"/>
        </w:rPr>
        <w:t xml:space="preserve"> (88.9</w:t>
      </w:r>
      <w:r w:rsidR="00242053" w:rsidRPr="00924FF3">
        <w:rPr>
          <w:rFonts w:ascii="Arial" w:hAnsi="Arial" w:cs="Arial"/>
          <w:sz w:val="24"/>
          <w:szCs w:val="24"/>
        </w:rPr>
        <w:t>% para</w:t>
      </w:r>
      <w:r w:rsidR="00871ED0" w:rsidRPr="00924FF3">
        <w:rPr>
          <w:rFonts w:ascii="Arial" w:hAnsi="Arial" w:cs="Arial"/>
          <w:sz w:val="24"/>
          <w:szCs w:val="24"/>
        </w:rPr>
        <w:t xml:space="preserve"> la TC</w:t>
      </w:r>
      <w:r w:rsidR="00B3332A" w:rsidRPr="00924FF3">
        <w:rPr>
          <w:rFonts w:ascii="Arial" w:hAnsi="Arial" w:cs="Arial"/>
          <w:sz w:val="24"/>
          <w:szCs w:val="24"/>
        </w:rPr>
        <w:t xml:space="preserve"> </w:t>
      </w:r>
      <w:r w:rsidR="00871ED0" w:rsidRPr="00924FF3">
        <w:rPr>
          <w:rFonts w:ascii="Arial" w:hAnsi="Arial" w:cs="Arial"/>
          <w:sz w:val="24"/>
          <w:szCs w:val="24"/>
        </w:rPr>
        <w:t>y 86.2% para la técnica I). En la evaluación a los 8.5</w:t>
      </w:r>
      <w:r w:rsidR="00B3332A" w:rsidRPr="00924FF3">
        <w:rPr>
          <w:rFonts w:ascii="Arial" w:hAnsi="Arial" w:cs="Arial"/>
          <w:sz w:val="24"/>
          <w:szCs w:val="24"/>
        </w:rPr>
        <w:t xml:space="preserve"> años la </w:t>
      </w:r>
      <w:r w:rsidR="00420375" w:rsidRPr="00420375">
        <w:rPr>
          <w:rFonts w:ascii="Arial" w:hAnsi="Arial" w:cs="Arial"/>
          <w:sz w:val="24"/>
          <w:szCs w:val="24"/>
        </w:rPr>
        <w:t>permeabilidad</w:t>
      </w:r>
      <w:r w:rsidR="00B3332A" w:rsidRPr="00924FF3">
        <w:rPr>
          <w:rFonts w:ascii="Arial" w:hAnsi="Arial" w:cs="Arial"/>
          <w:sz w:val="24"/>
          <w:szCs w:val="24"/>
        </w:rPr>
        <w:t xml:space="preserve"> fue del 90 </w:t>
      </w:r>
      <w:r w:rsidR="00DE2B4E" w:rsidRPr="00924FF3">
        <w:rPr>
          <w:rFonts w:ascii="Arial" w:hAnsi="Arial" w:cs="Arial"/>
          <w:sz w:val="24"/>
          <w:szCs w:val="24"/>
        </w:rPr>
        <w:t>%</w:t>
      </w:r>
      <w:r w:rsidR="00871ED0" w:rsidRPr="00924FF3">
        <w:rPr>
          <w:rFonts w:ascii="Arial" w:hAnsi="Arial" w:cs="Arial"/>
          <w:sz w:val="24"/>
          <w:szCs w:val="24"/>
        </w:rPr>
        <w:t xml:space="preserve"> para NT y 76% para la </w:t>
      </w:r>
      <w:r w:rsidR="00B269D7" w:rsidRPr="00924FF3">
        <w:rPr>
          <w:rFonts w:ascii="Arial" w:hAnsi="Arial" w:cs="Arial"/>
          <w:sz w:val="24"/>
          <w:szCs w:val="24"/>
        </w:rPr>
        <w:t>TC.</w:t>
      </w:r>
      <w:r w:rsidR="00B269D7" w:rsidRPr="00924FF3">
        <w:rPr>
          <w:rFonts w:ascii="Arial" w:hAnsi="Arial" w:cs="Arial"/>
          <w:sz w:val="24"/>
          <w:szCs w:val="24"/>
          <w:vertAlign w:val="superscript"/>
        </w:rPr>
        <w:t xml:space="preserve"> </w:t>
      </w:r>
      <w:r w:rsidR="00B269D7" w:rsidRPr="00353B07">
        <w:rPr>
          <w:rFonts w:ascii="Arial" w:hAnsi="Arial" w:cs="Arial"/>
          <w:sz w:val="24"/>
          <w:szCs w:val="24"/>
          <w:vertAlign w:val="superscript"/>
        </w:rPr>
        <w:t>(</w:t>
      </w:r>
      <w:r w:rsidR="00353B07" w:rsidRPr="00353B07">
        <w:rPr>
          <w:rFonts w:ascii="Arial" w:hAnsi="Arial" w:cs="Arial"/>
          <w:sz w:val="24"/>
          <w:szCs w:val="24"/>
          <w:vertAlign w:val="superscript"/>
        </w:rPr>
        <w:fldChar w:fldCharType="begin"/>
      </w:r>
      <w:r w:rsidR="00353B07" w:rsidRPr="00353B07">
        <w:rPr>
          <w:rFonts w:ascii="Arial" w:hAnsi="Arial" w:cs="Arial"/>
          <w:sz w:val="24"/>
          <w:szCs w:val="24"/>
          <w:vertAlign w:val="superscript"/>
        </w:rPr>
        <w:instrText xml:space="preserve"> NOTEREF _Ref99874221 \h  \* MERGEFORMAT </w:instrText>
      </w:r>
      <w:r w:rsidR="00353B07" w:rsidRPr="00353B07">
        <w:rPr>
          <w:rFonts w:ascii="Arial" w:hAnsi="Arial" w:cs="Arial"/>
          <w:sz w:val="24"/>
          <w:szCs w:val="24"/>
          <w:vertAlign w:val="superscript"/>
        </w:rPr>
      </w:r>
      <w:r w:rsidR="00353B07" w:rsidRPr="00353B07">
        <w:rPr>
          <w:rFonts w:ascii="Arial" w:hAnsi="Arial" w:cs="Arial"/>
          <w:sz w:val="24"/>
          <w:szCs w:val="24"/>
          <w:vertAlign w:val="superscript"/>
        </w:rPr>
        <w:fldChar w:fldCharType="separate"/>
      </w:r>
      <w:r w:rsidR="00353B07" w:rsidRPr="00353B07">
        <w:rPr>
          <w:rFonts w:ascii="Arial" w:hAnsi="Arial" w:cs="Arial"/>
          <w:sz w:val="24"/>
          <w:szCs w:val="24"/>
          <w:vertAlign w:val="superscript"/>
        </w:rPr>
        <w:t>14</w:t>
      </w:r>
      <w:r w:rsidR="00353B07" w:rsidRPr="00353B07">
        <w:rPr>
          <w:rFonts w:ascii="Arial" w:hAnsi="Arial" w:cs="Arial"/>
          <w:sz w:val="24"/>
          <w:szCs w:val="24"/>
          <w:vertAlign w:val="superscript"/>
        </w:rPr>
        <w:fldChar w:fldCharType="end"/>
      </w:r>
      <w:r w:rsidR="00353B07" w:rsidRPr="00353B07">
        <w:rPr>
          <w:rFonts w:ascii="Arial" w:hAnsi="Arial" w:cs="Arial"/>
          <w:sz w:val="24"/>
          <w:szCs w:val="24"/>
          <w:vertAlign w:val="superscript"/>
        </w:rPr>
        <w:t>,</w:t>
      </w:r>
      <w:r w:rsidR="00353B07" w:rsidRPr="00353B07">
        <w:rPr>
          <w:rFonts w:ascii="Arial" w:hAnsi="Arial" w:cs="Arial"/>
          <w:sz w:val="24"/>
          <w:szCs w:val="24"/>
          <w:vertAlign w:val="superscript"/>
        </w:rPr>
        <w:fldChar w:fldCharType="begin"/>
      </w:r>
      <w:r w:rsidR="00353B07" w:rsidRPr="00353B07">
        <w:rPr>
          <w:rFonts w:ascii="Arial" w:hAnsi="Arial" w:cs="Arial"/>
          <w:sz w:val="24"/>
          <w:szCs w:val="24"/>
          <w:vertAlign w:val="superscript"/>
        </w:rPr>
        <w:instrText xml:space="preserve"> NOTEREF _Ref99874223 \h  \* MERGEFORMAT </w:instrText>
      </w:r>
      <w:r w:rsidR="00353B07" w:rsidRPr="00353B07">
        <w:rPr>
          <w:rFonts w:ascii="Arial" w:hAnsi="Arial" w:cs="Arial"/>
          <w:sz w:val="24"/>
          <w:szCs w:val="24"/>
          <w:vertAlign w:val="superscript"/>
        </w:rPr>
      </w:r>
      <w:r w:rsidR="00353B07" w:rsidRPr="00353B07">
        <w:rPr>
          <w:rFonts w:ascii="Arial" w:hAnsi="Arial" w:cs="Arial"/>
          <w:sz w:val="24"/>
          <w:szCs w:val="24"/>
          <w:vertAlign w:val="superscript"/>
        </w:rPr>
        <w:fldChar w:fldCharType="separate"/>
      </w:r>
      <w:r w:rsidR="00353B07" w:rsidRPr="00353B07">
        <w:rPr>
          <w:rFonts w:ascii="Arial" w:hAnsi="Arial" w:cs="Arial"/>
          <w:sz w:val="24"/>
          <w:szCs w:val="24"/>
          <w:vertAlign w:val="superscript"/>
        </w:rPr>
        <w:t>15</w:t>
      </w:r>
      <w:r w:rsidR="00353B07" w:rsidRPr="00353B07">
        <w:rPr>
          <w:rFonts w:ascii="Arial" w:hAnsi="Arial" w:cs="Arial"/>
          <w:sz w:val="24"/>
          <w:szCs w:val="24"/>
          <w:vertAlign w:val="superscript"/>
        </w:rPr>
        <w:fldChar w:fldCharType="end"/>
      </w:r>
      <w:r w:rsidR="00B269D7" w:rsidRPr="00353B07">
        <w:rPr>
          <w:rFonts w:ascii="Arial" w:hAnsi="Arial" w:cs="Arial"/>
          <w:sz w:val="24"/>
          <w:szCs w:val="24"/>
          <w:vertAlign w:val="superscript"/>
        </w:rPr>
        <w:t>)</w:t>
      </w:r>
      <w:r w:rsidR="001B25F4" w:rsidRPr="00595ED9">
        <w:rPr>
          <w:rFonts w:ascii="Arial" w:hAnsi="Arial" w:cs="Arial"/>
          <w:sz w:val="24"/>
          <w:szCs w:val="24"/>
          <w:vertAlign w:val="superscript"/>
        </w:rPr>
        <w:t xml:space="preserve"> </w:t>
      </w:r>
      <w:r w:rsidR="00242053" w:rsidRPr="00595ED9">
        <w:rPr>
          <w:rFonts w:ascii="Arial" w:hAnsi="Arial" w:cs="Arial"/>
          <w:sz w:val="24"/>
          <w:szCs w:val="24"/>
        </w:rPr>
        <w:t>Samano</w:t>
      </w:r>
      <w:r w:rsidR="00C14B11" w:rsidRPr="00595ED9">
        <w:rPr>
          <w:rFonts w:ascii="Arial" w:hAnsi="Arial" w:cs="Arial"/>
          <w:sz w:val="24"/>
          <w:szCs w:val="24"/>
        </w:rPr>
        <w:t xml:space="preserve"> et al</w:t>
      </w:r>
      <w:r w:rsidRPr="00595ED9">
        <w:rPr>
          <w:rFonts w:ascii="Arial" w:hAnsi="Arial" w:cs="Arial"/>
          <w:sz w:val="24"/>
          <w:szCs w:val="24"/>
        </w:rPr>
        <w:t>.</w:t>
      </w:r>
      <w:r w:rsidR="00C14B11" w:rsidRPr="00595ED9">
        <w:rPr>
          <w:rFonts w:ascii="Arial" w:hAnsi="Arial" w:cs="Arial"/>
          <w:sz w:val="24"/>
          <w:szCs w:val="24"/>
        </w:rPr>
        <w:t xml:space="preserve"> en un estudio después de 16</w:t>
      </w:r>
      <w:r w:rsidR="00C14B11" w:rsidRPr="00924FF3">
        <w:rPr>
          <w:rFonts w:ascii="Arial" w:hAnsi="Arial" w:cs="Arial"/>
          <w:sz w:val="24"/>
          <w:szCs w:val="24"/>
        </w:rPr>
        <w:t xml:space="preserve"> años de evolución encontr</w:t>
      </w:r>
      <w:r w:rsidR="00473813" w:rsidRPr="00924FF3">
        <w:rPr>
          <w:rFonts w:ascii="Arial" w:hAnsi="Arial" w:cs="Arial"/>
          <w:sz w:val="24"/>
          <w:szCs w:val="24"/>
        </w:rPr>
        <w:t>aron</w:t>
      </w:r>
      <w:r w:rsidR="00C14B11" w:rsidRPr="00924FF3">
        <w:rPr>
          <w:rFonts w:ascii="Arial" w:hAnsi="Arial" w:cs="Arial"/>
          <w:sz w:val="24"/>
          <w:szCs w:val="24"/>
        </w:rPr>
        <w:t xml:space="preserve"> una </w:t>
      </w:r>
      <w:r w:rsidR="00420375" w:rsidRPr="00420375">
        <w:rPr>
          <w:rFonts w:ascii="Arial" w:hAnsi="Arial" w:cs="Arial"/>
          <w:sz w:val="24"/>
          <w:szCs w:val="24"/>
        </w:rPr>
        <w:t>permeabilidad</w:t>
      </w:r>
      <w:r w:rsidR="00C14B11" w:rsidRPr="00924FF3">
        <w:rPr>
          <w:rFonts w:ascii="Arial" w:hAnsi="Arial" w:cs="Arial"/>
          <w:sz w:val="24"/>
          <w:szCs w:val="24"/>
        </w:rPr>
        <w:t xml:space="preserve"> para la </w:t>
      </w:r>
      <w:r w:rsidR="00473813" w:rsidRPr="00924FF3">
        <w:rPr>
          <w:rFonts w:ascii="Arial" w:hAnsi="Arial" w:cs="Arial"/>
          <w:sz w:val="24"/>
          <w:szCs w:val="24"/>
        </w:rPr>
        <w:t xml:space="preserve">Técnica </w:t>
      </w:r>
      <w:r w:rsidR="00C14B11" w:rsidRPr="00924FF3">
        <w:rPr>
          <w:rFonts w:ascii="Arial" w:hAnsi="Arial" w:cs="Arial"/>
          <w:sz w:val="24"/>
          <w:szCs w:val="24"/>
        </w:rPr>
        <w:t>C</w:t>
      </w:r>
      <w:r w:rsidR="00473813" w:rsidRPr="00924FF3">
        <w:rPr>
          <w:rFonts w:ascii="Arial" w:hAnsi="Arial" w:cs="Arial"/>
          <w:sz w:val="24"/>
          <w:szCs w:val="24"/>
        </w:rPr>
        <w:t>onvencional</w:t>
      </w:r>
      <w:r w:rsidR="00C14B11" w:rsidRPr="00924FF3">
        <w:rPr>
          <w:rFonts w:ascii="Arial" w:hAnsi="Arial" w:cs="Arial"/>
          <w:sz w:val="24"/>
          <w:szCs w:val="24"/>
        </w:rPr>
        <w:t xml:space="preserve"> de 64%, frente a 83% con la </w:t>
      </w:r>
      <w:r w:rsidR="00A52A77" w:rsidRPr="00924FF3">
        <w:rPr>
          <w:rFonts w:ascii="Arial" w:hAnsi="Arial" w:cs="Arial"/>
          <w:sz w:val="24"/>
          <w:szCs w:val="24"/>
        </w:rPr>
        <w:t>técnica</w:t>
      </w:r>
      <w:r w:rsidR="00C14B11" w:rsidRPr="00924FF3">
        <w:rPr>
          <w:rFonts w:ascii="Arial" w:hAnsi="Arial" w:cs="Arial"/>
          <w:sz w:val="24"/>
          <w:szCs w:val="24"/>
        </w:rPr>
        <w:t xml:space="preserve"> N</w:t>
      </w:r>
      <w:r w:rsidR="00473813" w:rsidRPr="00924FF3">
        <w:rPr>
          <w:rFonts w:ascii="Arial" w:hAnsi="Arial" w:cs="Arial"/>
          <w:sz w:val="24"/>
          <w:szCs w:val="24"/>
        </w:rPr>
        <w:t xml:space="preserve">o </w:t>
      </w:r>
      <w:r w:rsidR="00C14B11" w:rsidRPr="00924FF3">
        <w:rPr>
          <w:rFonts w:ascii="Arial" w:hAnsi="Arial" w:cs="Arial"/>
          <w:sz w:val="24"/>
          <w:szCs w:val="24"/>
        </w:rPr>
        <w:t>T</w:t>
      </w:r>
      <w:r w:rsidR="00473813" w:rsidRPr="00924FF3">
        <w:rPr>
          <w:rFonts w:ascii="Arial" w:hAnsi="Arial" w:cs="Arial"/>
          <w:sz w:val="24"/>
          <w:szCs w:val="24"/>
        </w:rPr>
        <w:t>ouch</w:t>
      </w:r>
      <w:r w:rsidR="00C14B11" w:rsidRPr="00924FF3">
        <w:rPr>
          <w:rFonts w:ascii="Arial" w:hAnsi="Arial" w:cs="Arial"/>
          <w:sz w:val="24"/>
          <w:szCs w:val="24"/>
        </w:rPr>
        <w:t xml:space="preserve"> similar a la AMII</w:t>
      </w:r>
      <w:r w:rsidR="001B25F4" w:rsidRPr="00924FF3">
        <w:rPr>
          <w:rFonts w:ascii="Arial" w:hAnsi="Arial" w:cs="Arial"/>
          <w:sz w:val="24"/>
          <w:szCs w:val="24"/>
        </w:rPr>
        <w:t xml:space="preserve"> que fue del 88</w:t>
      </w:r>
      <w:r w:rsidR="00DF6E5A" w:rsidRPr="00924FF3">
        <w:rPr>
          <w:rFonts w:ascii="Arial" w:hAnsi="Arial" w:cs="Arial"/>
          <w:sz w:val="24"/>
          <w:szCs w:val="24"/>
        </w:rPr>
        <w:t>%</w:t>
      </w:r>
      <w:r w:rsidR="00DF6E5A" w:rsidRPr="00924FF3">
        <w:rPr>
          <w:rFonts w:ascii="Arial" w:hAnsi="Arial" w:cs="Arial"/>
          <w:sz w:val="24"/>
          <w:szCs w:val="24"/>
          <w:vertAlign w:val="superscript"/>
        </w:rPr>
        <w:t>.</w:t>
      </w:r>
      <w:r w:rsidR="007B2B6A" w:rsidRPr="00924FF3">
        <w:rPr>
          <w:rFonts w:ascii="Arial" w:hAnsi="Arial" w:cs="Arial"/>
          <w:sz w:val="24"/>
          <w:szCs w:val="24"/>
        </w:rPr>
        <w:t xml:space="preserve"> La infección de la herida de la safena fue de 4.3% en TC, 7.3% para I y de 11.1% para la </w:t>
      </w:r>
      <w:r w:rsidR="00BE2A1E" w:rsidRPr="00924FF3">
        <w:rPr>
          <w:rFonts w:ascii="Arial" w:hAnsi="Arial" w:cs="Arial"/>
          <w:sz w:val="24"/>
          <w:szCs w:val="24"/>
        </w:rPr>
        <w:t>NT.</w:t>
      </w:r>
      <w:r w:rsidR="00B269D7" w:rsidRPr="00924FF3">
        <w:rPr>
          <w:rFonts w:ascii="Arial" w:hAnsi="Arial" w:cs="Arial"/>
          <w:sz w:val="24"/>
          <w:szCs w:val="24"/>
          <w:vertAlign w:val="superscript"/>
        </w:rPr>
        <w:t xml:space="preserve"> </w:t>
      </w:r>
      <w:r w:rsidR="00D54FBF" w:rsidRPr="00353B07">
        <w:rPr>
          <w:rFonts w:ascii="Arial" w:hAnsi="Arial" w:cs="Arial"/>
          <w:sz w:val="24"/>
          <w:szCs w:val="24"/>
          <w:vertAlign w:val="superscript"/>
        </w:rPr>
        <w:t>(</w:t>
      </w:r>
      <w:r w:rsidR="00353B07" w:rsidRPr="00353B07">
        <w:rPr>
          <w:rFonts w:ascii="Arial" w:hAnsi="Arial" w:cs="Arial"/>
          <w:sz w:val="24"/>
          <w:szCs w:val="24"/>
          <w:vertAlign w:val="superscript"/>
        </w:rPr>
        <w:fldChar w:fldCharType="begin"/>
      </w:r>
      <w:r w:rsidR="00353B07" w:rsidRPr="00353B07">
        <w:rPr>
          <w:rFonts w:ascii="Arial" w:hAnsi="Arial" w:cs="Arial"/>
          <w:sz w:val="24"/>
          <w:szCs w:val="24"/>
          <w:vertAlign w:val="superscript"/>
        </w:rPr>
        <w:instrText xml:space="preserve"> NOTEREF _Ref99855922 \h </w:instrText>
      </w:r>
      <w:r w:rsidR="00353B07">
        <w:rPr>
          <w:rFonts w:ascii="Arial" w:hAnsi="Arial" w:cs="Arial"/>
          <w:sz w:val="24"/>
          <w:szCs w:val="24"/>
          <w:vertAlign w:val="superscript"/>
        </w:rPr>
        <w:instrText xml:space="preserve"> \* MERGEFORMAT </w:instrText>
      </w:r>
      <w:r w:rsidR="00353B07" w:rsidRPr="00353B07">
        <w:rPr>
          <w:rFonts w:ascii="Arial" w:hAnsi="Arial" w:cs="Arial"/>
          <w:sz w:val="24"/>
          <w:szCs w:val="24"/>
          <w:vertAlign w:val="superscript"/>
        </w:rPr>
      </w:r>
      <w:r w:rsidR="00353B07" w:rsidRPr="00353B07">
        <w:rPr>
          <w:rFonts w:ascii="Arial" w:hAnsi="Arial" w:cs="Arial"/>
          <w:sz w:val="24"/>
          <w:szCs w:val="24"/>
          <w:vertAlign w:val="superscript"/>
        </w:rPr>
        <w:fldChar w:fldCharType="separate"/>
      </w:r>
      <w:r w:rsidR="00353B07" w:rsidRPr="00353B07">
        <w:rPr>
          <w:rFonts w:ascii="Arial" w:hAnsi="Arial" w:cs="Arial"/>
          <w:sz w:val="24"/>
          <w:szCs w:val="24"/>
          <w:vertAlign w:val="superscript"/>
        </w:rPr>
        <w:t>8</w:t>
      </w:r>
      <w:r w:rsidR="00353B07" w:rsidRPr="00353B07">
        <w:rPr>
          <w:rFonts w:ascii="Arial" w:hAnsi="Arial" w:cs="Arial"/>
          <w:sz w:val="24"/>
          <w:szCs w:val="24"/>
          <w:vertAlign w:val="superscript"/>
        </w:rPr>
        <w:fldChar w:fldCharType="end"/>
      </w:r>
      <w:r w:rsidR="00DF6E5A" w:rsidRPr="00353B07">
        <w:rPr>
          <w:rFonts w:ascii="Arial" w:hAnsi="Arial" w:cs="Arial"/>
          <w:sz w:val="24"/>
          <w:szCs w:val="24"/>
          <w:vertAlign w:val="superscript"/>
        </w:rPr>
        <w:t>)</w:t>
      </w:r>
    </w:p>
    <w:p w14:paraId="7035E5C0" w14:textId="297FE25D" w:rsidR="00586F20" w:rsidRPr="00924FF3" w:rsidRDefault="00C14B11" w:rsidP="002A180F">
      <w:pPr>
        <w:spacing w:line="360" w:lineRule="auto"/>
        <w:jc w:val="both"/>
        <w:rPr>
          <w:rFonts w:ascii="Arial" w:hAnsi="Arial" w:cs="Arial"/>
          <w:sz w:val="24"/>
          <w:szCs w:val="24"/>
        </w:rPr>
      </w:pPr>
      <w:r w:rsidRPr="00924FF3">
        <w:rPr>
          <w:rFonts w:ascii="Arial" w:hAnsi="Arial" w:cs="Arial"/>
          <w:sz w:val="24"/>
          <w:szCs w:val="24"/>
        </w:rPr>
        <w:t xml:space="preserve"> </w:t>
      </w:r>
      <w:r w:rsidR="001B25F4" w:rsidRPr="00924FF3">
        <w:rPr>
          <w:rFonts w:ascii="Arial" w:hAnsi="Arial" w:cs="Arial"/>
          <w:sz w:val="24"/>
          <w:szCs w:val="24"/>
        </w:rPr>
        <w:t xml:space="preserve">Estas altas tasas de </w:t>
      </w:r>
      <w:r w:rsidR="001C573D" w:rsidRPr="00924FF3">
        <w:rPr>
          <w:rFonts w:ascii="Arial" w:hAnsi="Arial" w:cs="Arial"/>
          <w:sz w:val="24"/>
          <w:szCs w:val="24"/>
        </w:rPr>
        <w:t>permeabilidad</w:t>
      </w:r>
      <w:r w:rsidR="00D00F2A">
        <w:rPr>
          <w:rFonts w:ascii="Arial" w:hAnsi="Arial" w:cs="Arial"/>
          <w:sz w:val="24"/>
          <w:szCs w:val="24"/>
        </w:rPr>
        <w:t xml:space="preserve">, </w:t>
      </w:r>
      <w:r w:rsidR="00C369D8" w:rsidRPr="00924FF3">
        <w:rPr>
          <w:rFonts w:ascii="Arial" w:hAnsi="Arial" w:cs="Arial"/>
          <w:sz w:val="24"/>
          <w:szCs w:val="24"/>
        </w:rPr>
        <w:t>así</w:t>
      </w:r>
      <w:r w:rsidR="001B25F4" w:rsidRPr="00924FF3">
        <w:rPr>
          <w:rFonts w:ascii="Arial" w:hAnsi="Arial" w:cs="Arial"/>
          <w:sz w:val="24"/>
          <w:szCs w:val="24"/>
        </w:rPr>
        <w:t xml:space="preserve"> como las subsecuentes ventajas clínicas ha conducido a la inclusión de la técnica de </w:t>
      </w:r>
      <w:r w:rsidR="00C369D8" w:rsidRPr="00924FF3">
        <w:rPr>
          <w:rFonts w:ascii="Arial" w:hAnsi="Arial" w:cs="Arial"/>
          <w:sz w:val="24"/>
          <w:szCs w:val="24"/>
        </w:rPr>
        <w:t>disección</w:t>
      </w:r>
      <w:r w:rsidR="001B25F4" w:rsidRPr="00924FF3">
        <w:rPr>
          <w:rFonts w:ascii="Arial" w:hAnsi="Arial" w:cs="Arial"/>
          <w:sz w:val="24"/>
          <w:szCs w:val="24"/>
        </w:rPr>
        <w:t xml:space="preserve"> </w:t>
      </w:r>
      <w:r w:rsidR="004E268B" w:rsidRPr="00924FF3">
        <w:rPr>
          <w:rFonts w:ascii="Arial" w:hAnsi="Arial" w:cs="Arial"/>
          <w:sz w:val="24"/>
          <w:szCs w:val="24"/>
        </w:rPr>
        <w:t>N</w:t>
      </w:r>
      <w:r w:rsidR="00986EF5" w:rsidRPr="00924FF3">
        <w:rPr>
          <w:rFonts w:ascii="Arial" w:hAnsi="Arial" w:cs="Arial"/>
          <w:sz w:val="24"/>
          <w:szCs w:val="24"/>
        </w:rPr>
        <w:t>o</w:t>
      </w:r>
      <w:r w:rsidR="004E268B" w:rsidRPr="00924FF3">
        <w:rPr>
          <w:rFonts w:ascii="Arial" w:hAnsi="Arial" w:cs="Arial"/>
          <w:sz w:val="24"/>
          <w:szCs w:val="24"/>
        </w:rPr>
        <w:t>T</w:t>
      </w:r>
      <w:r w:rsidR="00986EF5" w:rsidRPr="00924FF3">
        <w:rPr>
          <w:rFonts w:ascii="Arial" w:hAnsi="Arial" w:cs="Arial"/>
          <w:sz w:val="24"/>
          <w:szCs w:val="24"/>
        </w:rPr>
        <w:t>ouch</w:t>
      </w:r>
      <w:r w:rsidR="004E268B" w:rsidRPr="00924FF3">
        <w:rPr>
          <w:rFonts w:ascii="Arial" w:hAnsi="Arial" w:cs="Arial"/>
          <w:sz w:val="24"/>
          <w:szCs w:val="24"/>
        </w:rPr>
        <w:t xml:space="preserve"> </w:t>
      </w:r>
      <w:r w:rsidR="00C369D8" w:rsidRPr="00924FF3">
        <w:rPr>
          <w:rFonts w:ascii="Arial" w:hAnsi="Arial" w:cs="Arial"/>
          <w:sz w:val="24"/>
          <w:szCs w:val="24"/>
        </w:rPr>
        <w:t xml:space="preserve">como Clase </w:t>
      </w:r>
      <w:r w:rsidR="005C536A" w:rsidRPr="00924FF3">
        <w:rPr>
          <w:rFonts w:ascii="Arial" w:hAnsi="Arial" w:cs="Arial"/>
          <w:sz w:val="24"/>
          <w:szCs w:val="24"/>
        </w:rPr>
        <w:t>IIa de</w:t>
      </w:r>
      <w:r w:rsidR="00C369D8" w:rsidRPr="00924FF3">
        <w:rPr>
          <w:rFonts w:ascii="Arial" w:hAnsi="Arial" w:cs="Arial"/>
          <w:sz w:val="24"/>
          <w:szCs w:val="24"/>
        </w:rPr>
        <w:t xml:space="preserve"> recomendación en las Guías de Revascularización Miocárdica 201</w:t>
      </w:r>
      <w:r w:rsidR="002A180F" w:rsidRPr="00924FF3">
        <w:rPr>
          <w:rFonts w:ascii="Arial" w:hAnsi="Arial" w:cs="Arial"/>
          <w:sz w:val="24"/>
          <w:szCs w:val="24"/>
        </w:rPr>
        <w:t>8</w:t>
      </w:r>
      <w:r w:rsidR="00C369D8" w:rsidRPr="00924FF3">
        <w:rPr>
          <w:rFonts w:ascii="Arial" w:hAnsi="Arial" w:cs="Arial"/>
          <w:sz w:val="24"/>
          <w:szCs w:val="24"/>
        </w:rPr>
        <w:t xml:space="preserve"> de la Sociedad Europea de Cardiología (ESC) </w:t>
      </w:r>
      <w:r w:rsidR="005C536A" w:rsidRPr="00924FF3">
        <w:rPr>
          <w:rFonts w:ascii="Arial" w:hAnsi="Arial" w:cs="Arial"/>
          <w:sz w:val="24"/>
          <w:szCs w:val="24"/>
        </w:rPr>
        <w:t>y Asociación</w:t>
      </w:r>
      <w:r w:rsidR="00C369D8" w:rsidRPr="00924FF3">
        <w:rPr>
          <w:rFonts w:ascii="Arial" w:hAnsi="Arial" w:cs="Arial"/>
          <w:sz w:val="24"/>
          <w:szCs w:val="24"/>
        </w:rPr>
        <w:t xml:space="preserve"> Europea de Cirugía Cardiotorácica (EACTS).  La técnica es utilizada de rutina en Suecia y </w:t>
      </w:r>
      <w:r w:rsidR="00D61E9C" w:rsidRPr="00924FF3">
        <w:rPr>
          <w:rFonts w:ascii="Arial" w:hAnsi="Arial" w:cs="Arial"/>
          <w:sz w:val="24"/>
          <w:szCs w:val="24"/>
        </w:rPr>
        <w:t>Brasil,</w:t>
      </w:r>
      <w:r w:rsidR="00C369D8" w:rsidRPr="00924FF3">
        <w:rPr>
          <w:rFonts w:ascii="Arial" w:hAnsi="Arial" w:cs="Arial"/>
          <w:sz w:val="24"/>
          <w:szCs w:val="24"/>
        </w:rPr>
        <w:t xml:space="preserve"> así como </w:t>
      </w:r>
      <w:r w:rsidR="00420375">
        <w:rPr>
          <w:rFonts w:ascii="Arial" w:hAnsi="Arial" w:cs="Arial"/>
          <w:sz w:val="24"/>
          <w:szCs w:val="24"/>
        </w:rPr>
        <w:t xml:space="preserve">en </w:t>
      </w:r>
      <w:r w:rsidR="00C369D8" w:rsidRPr="00924FF3">
        <w:rPr>
          <w:rFonts w:ascii="Arial" w:hAnsi="Arial" w:cs="Arial"/>
          <w:sz w:val="24"/>
          <w:szCs w:val="24"/>
        </w:rPr>
        <w:t>otros países como Corea, Japón, Croacia, China</w:t>
      </w:r>
      <w:r w:rsidR="005C536A" w:rsidRPr="00924FF3">
        <w:rPr>
          <w:rFonts w:ascii="Arial" w:hAnsi="Arial" w:cs="Arial"/>
          <w:sz w:val="24"/>
          <w:szCs w:val="24"/>
        </w:rPr>
        <w:t xml:space="preserve"> y </w:t>
      </w:r>
      <w:r w:rsidR="00986EF5" w:rsidRPr="00924FF3">
        <w:rPr>
          <w:rFonts w:ascii="Arial" w:hAnsi="Arial" w:cs="Arial"/>
          <w:sz w:val="24"/>
          <w:szCs w:val="24"/>
        </w:rPr>
        <w:t>Rusia.</w:t>
      </w:r>
      <w:r w:rsidR="00986EF5" w:rsidRPr="00924FF3">
        <w:rPr>
          <w:rFonts w:ascii="Arial" w:hAnsi="Arial" w:cs="Arial"/>
          <w:sz w:val="24"/>
          <w:szCs w:val="24"/>
          <w:vertAlign w:val="superscript"/>
        </w:rPr>
        <w:t xml:space="preserve"> </w:t>
      </w:r>
      <w:r w:rsidR="00353B07">
        <w:rPr>
          <w:rFonts w:ascii="Arial" w:hAnsi="Arial" w:cs="Arial"/>
          <w:sz w:val="24"/>
          <w:szCs w:val="24"/>
          <w:vertAlign w:val="superscript"/>
        </w:rPr>
        <w:t>(</w:t>
      </w:r>
      <w:r w:rsidR="00353B07">
        <w:rPr>
          <w:rFonts w:ascii="Arial" w:hAnsi="Arial" w:cs="Arial"/>
          <w:sz w:val="24"/>
          <w:szCs w:val="24"/>
          <w:vertAlign w:val="superscript"/>
        </w:rPr>
        <w:fldChar w:fldCharType="begin"/>
      </w:r>
      <w:r w:rsidR="00353B07">
        <w:rPr>
          <w:rFonts w:ascii="Arial" w:hAnsi="Arial" w:cs="Arial"/>
          <w:sz w:val="24"/>
          <w:szCs w:val="24"/>
          <w:vertAlign w:val="superscript"/>
        </w:rPr>
        <w:instrText xml:space="preserve"> NOTEREF _Ref99876007 \h </w:instrText>
      </w:r>
      <w:r w:rsidR="00353B07">
        <w:rPr>
          <w:rFonts w:ascii="Arial" w:hAnsi="Arial" w:cs="Arial"/>
          <w:sz w:val="24"/>
          <w:szCs w:val="24"/>
          <w:vertAlign w:val="superscript"/>
        </w:rPr>
      </w:r>
      <w:r w:rsidR="00353B07">
        <w:rPr>
          <w:rFonts w:ascii="Arial" w:hAnsi="Arial" w:cs="Arial"/>
          <w:sz w:val="24"/>
          <w:szCs w:val="24"/>
          <w:vertAlign w:val="superscript"/>
        </w:rPr>
        <w:fldChar w:fldCharType="separate"/>
      </w:r>
      <w:r w:rsidR="00353B07">
        <w:rPr>
          <w:rFonts w:ascii="Arial" w:hAnsi="Arial" w:cs="Arial"/>
          <w:sz w:val="24"/>
          <w:szCs w:val="24"/>
          <w:vertAlign w:val="superscript"/>
        </w:rPr>
        <w:t>23</w:t>
      </w:r>
      <w:r w:rsidR="00353B07">
        <w:rPr>
          <w:rFonts w:ascii="Arial" w:hAnsi="Arial" w:cs="Arial"/>
          <w:sz w:val="24"/>
          <w:szCs w:val="24"/>
          <w:vertAlign w:val="superscript"/>
        </w:rPr>
        <w:fldChar w:fldCharType="end"/>
      </w:r>
      <w:r w:rsidR="00353B07">
        <w:rPr>
          <w:rFonts w:ascii="Arial" w:hAnsi="Arial" w:cs="Arial"/>
          <w:sz w:val="24"/>
          <w:szCs w:val="24"/>
          <w:vertAlign w:val="superscript"/>
        </w:rPr>
        <w:t>,</w:t>
      </w:r>
      <w:bookmarkStart w:id="19" w:name="_Ref99878308"/>
      <w:r w:rsidR="00B22788">
        <w:rPr>
          <w:rStyle w:val="Refdenotaalfinal"/>
          <w:rFonts w:cs="Arial"/>
        </w:rPr>
        <w:endnoteReference w:id="26"/>
      </w:r>
      <w:bookmarkEnd w:id="19"/>
      <w:r w:rsidR="00DA4A01">
        <w:rPr>
          <w:rFonts w:ascii="Arial" w:hAnsi="Arial" w:cs="Arial"/>
          <w:sz w:val="24"/>
          <w:szCs w:val="24"/>
          <w:vertAlign w:val="superscript"/>
        </w:rPr>
        <w:t>)</w:t>
      </w:r>
    </w:p>
    <w:p w14:paraId="5EBBF2E8" w14:textId="421A3C6E" w:rsidR="00586F20" w:rsidRPr="00924FF3" w:rsidRDefault="00586F20" w:rsidP="002A180F">
      <w:pPr>
        <w:spacing w:line="360" w:lineRule="auto"/>
        <w:jc w:val="both"/>
        <w:rPr>
          <w:rFonts w:ascii="Arial" w:hAnsi="Arial" w:cs="Arial"/>
          <w:b/>
          <w:sz w:val="24"/>
          <w:szCs w:val="24"/>
        </w:rPr>
      </w:pPr>
      <w:r w:rsidRPr="00924FF3">
        <w:rPr>
          <w:rFonts w:ascii="Arial" w:hAnsi="Arial" w:cs="Arial"/>
          <w:sz w:val="24"/>
          <w:szCs w:val="24"/>
        </w:rPr>
        <w:t xml:space="preserve"> Un re</w:t>
      </w:r>
      <w:r w:rsidR="00A44BB1" w:rsidRPr="00924FF3">
        <w:rPr>
          <w:rFonts w:ascii="Arial" w:hAnsi="Arial" w:cs="Arial"/>
          <w:sz w:val="24"/>
          <w:szCs w:val="24"/>
        </w:rPr>
        <w:t>ciente estudio multicé</w:t>
      </w:r>
      <w:r w:rsidR="00E63C87" w:rsidRPr="00924FF3">
        <w:rPr>
          <w:rFonts w:ascii="Arial" w:hAnsi="Arial" w:cs="Arial"/>
          <w:sz w:val="24"/>
          <w:szCs w:val="24"/>
        </w:rPr>
        <w:t xml:space="preserve">ntrico </w:t>
      </w:r>
      <w:r w:rsidR="00473813" w:rsidRPr="00595ED9">
        <w:rPr>
          <w:rFonts w:ascii="Arial" w:hAnsi="Arial" w:cs="Arial"/>
          <w:sz w:val="24"/>
          <w:szCs w:val="24"/>
        </w:rPr>
        <w:t xml:space="preserve">realizado por </w:t>
      </w:r>
      <w:r w:rsidR="00866487">
        <w:rPr>
          <w:rFonts w:ascii="Arial" w:hAnsi="Arial" w:cs="Arial"/>
          <w:sz w:val="24"/>
          <w:szCs w:val="24"/>
        </w:rPr>
        <w:t>Deb S et al.,2019</w:t>
      </w:r>
      <w:r w:rsidR="00473813" w:rsidRPr="00595ED9">
        <w:rPr>
          <w:rFonts w:ascii="Arial" w:hAnsi="Arial" w:cs="Arial"/>
          <w:sz w:val="24"/>
          <w:szCs w:val="24"/>
        </w:rPr>
        <w:t>,</w:t>
      </w:r>
      <w:r w:rsidR="00473813" w:rsidRPr="00924FF3">
        <w:rPr>
          <w:rFonts w:ascii="Arial" w:hAnsi="Arial" w:cs="Arial"/>
          <w:sz w:val="24"/>
          <w:szCs w:val="24"/>
        </w:rPr>
        <w:t xml:space="preserve"> </w:t>
      </w:r>
      <w:r w:rsidR="00A44BB1" w:rsidRPr="00924FF3">
        <w:rPr>
          <w:rFonts w:ascii="Arial" w:hAnsi="Arial" w:cs="Arial"/>
          <w:sz w:val="24"/>
          <w:szCs w:val="24"/>
        </w:rPr>
        <w:t>que incluyó</w:t>
      </w:r>
      <w:r w:rsidRPr="00924FF3">
        <w:rPr>
          <w:rFonts w:ascii="Arial" w:hAnsi="Arial" w:cs="Arial"/>
          <w:sz w:val="24"/>
          <w:szCs w:val="24"/>
        </w:rPr>
        <w:t xml:space="preserve"> a 250 pacientes</w:t>
      </w:r>
      <w:r w:rsidR="00473813" w:rsidRPr="00924FF3">
        <w:rPr>
          <w:rFonts w:ascii="Arial" w:hAnsi="Arial" w:cs="Arial"/>
          <w:sz w:val="24"/>
          <w:szCs w:val="24"/>
        </w:rPr>
        <w:t>,</w:t>
      </w:r>
      <w:r w:rsidR="00E63C87" w:rsidRPr="00924FF3">
        <w:rPr>
          <w:rFonts w:ascii="Arial" w:hAnsi="Arial" w:cs="Arial"/>
          <w:sz w:val="24"/>
          <w:szCs w:val="24"/>
        </w:rPr>
        <w:t xml:space="preserve"> a un año de seguimiento</w:t>
      </w:r>
      <w:r w:rsidR="00473813" w:rsidRPr="00924FF3">
        <w:rPr>
          <w:rFonts w:ascii="Arial" w:hAnsi="Arial" w:cs="Arial"/>
          <w:sz w:val="24"/>
          <w:szCs w:val="24"/>
        </w:rPr>
        <w:t>,</w:t>
      </w:r>
      <w:r w:rsidR="00E63C87" w:rsidRPr="00924FF3">
        <w:rPr>
          <w:rFonts w:ascii="Arial" w:hAnsi="Arial" w:cs="Arial"/>
          <w:sz w:val="24"/>
          <w:szCs w:val="24"/>
        </w:rPr>
        <w:t xml:space="preserve"> plantea que e</w:t>
      </w:r>
      <w:r w:rsidR="00A44BB1" w:rsidRPr="00924FF3">
        <w:rPr>
          <w:rFonts w:ascii="Arial" w:hAnsi="Arial" w:cs="Arial"/>
          <w:sz w:val="24"/>
          <w:szCs w:val="24"/>
        </w:rPr>
        <w:t>n su</w:t>
      </w:r>
      <w:r w:rsidR="00EB0743" w:rsidRPr="00924FF3">
        <w:rPr>
          <w:rFonts w:ascii="Arial" w:hAnsi="Arial" w:cs="Arial"/>
          <w:sz w:val="24"/>
          <w:szCs w:val="24"/>
        </w:rPr>
        <w:t xml:space="preserve"> resultado</w:t>
      </w:r>
      <w:r w:rsidR="00E63C87" w:rsidRPr="00924FF3">
        <w:rPr>
          <w:rFonts w:ascii="Arial" w:hAnsi="Arial" w:cs="Arial"/>
          <w:sz w:val="24"/>
          <w:szCs w:val="24"/>
        </w:rPr>
        <w:t xml:space="preserve"> primario </w:t>
      </w:r>
      <w:r w:rsidR="00EB0743" w:rsidRPr="00924FF3">
        <w:rPr>
          <w:rFonts w:ascii="Arial" w:hAnsi="Arial" w:cs="Arial"/>
          <w:sz w:val="24"/>
          <w:szCs w:val="24"/>
        </w:rPr>
        <w:t>(estudio de oclusión de los injertos de vena safena o muerte cardiovascular) no encontró diferencias significativas</w:t>
      </w:r>
      <w:r w:rsidR="00E63C87" w:rsidRPr="00924FF3">
        <w:rPr>
          <w:rFonts w:ascii="Arial" w:hAnsi="Arial" w:cs="Arial"/>
          <w:sz w:val="24"/>
          <w:szCs w:val="24"/>
        </w:rPr>
        <w:t xml:space="preserve"> en el grupo N</w:t>
      </w:r>
      <w:r w:rsidR="00473813" w:rsidRPr="00924FF3">
        <w:rPr>
          <w:rFonts w:ascii="Arial" w:hAnsi="Arial" w:cs="Arial"/>
          <w:sz w:val="24"/>
          <w:szCs w:val="24"/>
        </w:rPr>
        <w:t xml:space="preserve">o </w:t>
      </w:r>
      <w:r w:rsidR="00E63C87" w:rsidRPr="00924FF3">
        <w:rPr>
          <w:rFonts w:ascii="Arial" w:hAnsi="Arial" w:cs="Arial"/>
          <w:sz w:val="24"/>
          <w:szCs w:val="24"/>
        </w:rPr>
        <w:t>T</w:t>
      </w:r>
      <w:r w:rsidR="00473813" w:rsidRPr="00924FF3">
        <w:rPr>
          <w:rFonts w:ascii="Arial" w:hAnsi="Arial" w:cs="Arial"/>
          <w:sz w:val="24"/>
          <w:szCs w:val="24"/>
        </w:rPr>
        <w:t>ouch</w:t>
      </w:r>
      <w:r w:rsidR="00E63C87" w:rsidRPr="00924FF3">
        <w:rPr>
          <w:rFonts w:ascii="Arial" w:hAnsi="Arial" w:cs="Arial"/>
          <w:sz w:val="24"/>
          <w:szCs w:val="24"/>
        </w:rPr>
        <w:t xml:space="preserve"> versus </w:t>
      </w:r>
      <w:r w:rsidR="00473813" w:rsidRPr="00924FF3">
        <w:rPr>
          <w:rFonts w:ascii="Arial" w:hAnsi="Arial" w:cs="Arial"/>
          <w:sz w:val="24"/>
          <w:szCs w:val="24"/>
        </w:rPr>
        <w:t xml:space="preserve">Técnica </w:t>
      </w:r>
      <w:r w:rsidR="00E63C87" w:rsidRPr="00924FF3">
        <w:rPr>
          <w:rFonts w:ascii="Arial" w:hAnsi="Arial" w:cs="Arial"/>
          <w:sz w:val="24"/>
          <w:szCs w:val="24"/>
        </w:rPr>
        <w:t>C</w:t>
      </w:r>
      <w:r w:rsidR="00473813" w:rsidRPr="00924FF3">
        <w:rPr>
          <w:rFonts w:ascii="Arial" w:hAnsi="Arial" w:cs="Arial"/>
          <w:sz w:val="24"/>
          <w:szCs w:val="24"/>
        </w:rPr>
        <w:t>onvencional</w:t>
      </w:r>
      <w:r w:rsidRPr="00924FF3">
        <w:rPr>
          <w:rFonts w:ascii="Arial" w:hAnsi="Arial" w:cs="Arial"/>
          <w:sz w:val="24"/>
          <w:szCs w:val="24"/>
        </w:rPr>
        <w:t xml:space="preserve"> (NT: 7/127 (5.5%), </w:t>
      </w:r>
      <w:r w:rsidR="00420375">
        <w:rPr>
          <w:rFonts w:ascii="Arial" w:hAnsi="Arial" w:cs="Arial"/>
          <w:sz w:val="24"/>
          <w:szCs w:val="24"/>
        </w:rPr>
        <w:t>TC</w:t>
      </w:r>
      <w:r w:rsidRPr="00924FF3">
        <w:rPr>
          <w:rFonts w:ascii="Arial" w:hAnsi="Arial" w:cs="Arial"/>
          <w:sz w:val="24"/>
          <w:szCs w:val="24"/>
        </w:rPr>
        <w:t xml:space="preserve"> 13/123 (10.6%), p=0.15). </w:t>
      </w:r>
      <w:r w:rsidR="00E63C87" w:rsidRPr="00924FF3">
        <w:rPr>
          <w:rFonts w:ascii="Arial" w:hAnsi="Arial" w:cs="Arial"/>
          <w:sz w:val="24"/>
          <w:szCs w:val="24"/>
        </w:rPr>
        <w:t xml:space="preserve">Similarmente en </w:t>
      </w:r>
      <w:r w:rsidR="00E63C87" w:rsidRPr="00924FF3">
        <w:rPr>
          <w:rFonts w:ascii="Arial" w:hAnsi="Arial" w:cs="Arial"/>
          <w:sz w:val="24"/>
          <w:szCs w:val="24"/>
        </w:rPr>
        <w:lastRenderedPageBreak/>
        <w:t xml:space="preserve">la proporción de injertos de vena safena estudiados con estenosis significativas u oclusión total no hubo diferencias significativas entre ambos grupos </w:t>
      </w:r>
      <w:r w:rsidRPr="00924FF3">
        <w:rPr>
          <w:rFonts w:ascii="Arial" w:hAnsi="Arial" w:cs="Arial"/>
          <w:sz w:val="24"/>
          <w:szCs w:val="24"/>
        </w:rPr>
        <w:t>(NT: 8/102 (7.8%</w:t>
      </w:r>
      <w:r w:rsidR="00E63C87" w:rsidRPr="00924FF3">
        <w:rPr>
          <w:rFonts w:ascii="Arial" w:hAnsi="Arial" w:cs="Arial"/>
          <w:sz w:val="24"/>
          <w:szCs w:val="24"/>
        </w:rPr>
        <w:t xml:space="preserve">), </w:t>
      </w:r>
      <w:r w:rsidR="00420375">
        <w:rPr>
          <w:rFonts w:ascii="Arial" w:hAnsi="Arial" w:cs="Arial"/>
          <w:sz w:val="24"/>
          <w:szCs w:val="24"/>
        </w:rPr>
        <w:t>TC</w:t>
      </w:r>
      <w:r w:rsidR="00E63C87" w:rsidRPr="00924FF3">
        <w:rPr>
          <w:rFonts w:ascii="Arial" w:hAnsi="Arial" w:cs="Arial"/>
          <w:sz w:val="24"/>
          <w:szCs w:val="24"/>
        </w:rPr>
        <w:t>:</w:t>
      </w:r>
      <w:r w:rsidR="00707D6D" w:rsidRPr="00924FF3">
        <w:rPr>
          <w:rFonts w:ascii="Arial" w:hAnsi="Arial" w:cs="Arial"/>
          <w:sz w:val="24"/>
          <w:szCs w:val="24"/>
        </w:rPr>
        <w:t xml:space="preserve"> 16/107 (15.0%), p=0.11). L</w:t>
      </w:r>
      <w:r w:rsidR="00E63C87" w:rsidRPr="00924FF3">
        <w:rPr>
          <w:rFonts w:ascii="Arial" w:hAnsi="Arial" w:cs="Arial"/>
          <w:sz w:val="24"/>
          <w:szCs w:val="24"/>
        </w:rPr>
        <w:t xml:space="preserve">a infección del sitio </w:t>
      </w:r>
      <w:r w:rsidR="00A44BB1" w:rsidRPr="00924FF3">
        <w:rPr>
          <w:rFonts w:ascii="Arial" w:hAnsi="Arial" w:cs="Arial"/>
          <w:sz w:val="24"/>
          <w:szCs w:val="24"/>
        </w:rPr>
        <w:t>quirúrgico fue más común en la técnica N</w:t>
      </w:r>
      <w:r w:rsidR="00473813" w:rsidRPr="00924FF3">
        <w:rPr>
          <w:rFonts w:ascii="Arial" w:hAnsi="Arial" w:cs="Arial"/>
          <w:sz w:val="24"/>
          <w:szCs w:val="24"/>
        </w:rPr>
        <w:t xml:space="preserve">o </w:t>
      </w:r>
      <w:r w:rsidR="00A44BB1" w:rsidRPr="00924FF3">
        <w:rPr>
          <w:rFonts w:ascii="Arial" w:hAnsi="Arial" w:cs="Arial"/>
          <w:sz w:val="24"/>
          <w:szCs w:val="24"/>
        </w:rPr>
        <w:t>T</w:t>
      </w:r>
      <w:r w:rsidR="00473813" w:rsidRPr="00924FF3">
        <w:rPr>
          <w:rFonts w:ascii="Arial" w:hAnsi="Arial" w:cs="Arial"/>
          <w:sz w:val="24"/>
          <w:szCs w:val="24"/>
        </w:rPr>
        <w:t>ouch</w:t>
      </w:r>
      <w:r w:rsidR="00A44BB1" w:rsidRPr="00924FF3">
        <w:rPr>
          <w:rFonts w:ascii="Arial" w:hAnsi="Arial" w:cs="Arial"/>
          <w:sz w:val="24"/>
          <w:szCs w:val="24"/>
        </w:rPr>
        <w:t xml:space="preserve"> </w:t>
      </w:r>
      <w:r w:rsidRPr="00924FF3">
        <w:rPr>
          <w:rFonts w:ascii="Arial" w:hAnsi="Arial" w:cs="Arial"/>
          <w:sz w:val="24"/>
          <w:szCs w:val="24"/>
        </w:rPr>
        <w:t>(23.3% vs 9.5%, p&lt;0.01</w:t>
      </w:r>
      <w:r w:rsidR="00A44BB1" w:rsidRPr="00924FF3">
        <w:rPr>
          <w:rFonts w:ascii="Arial" w:hAnsi="Arial" w:cs="Arial"/>
          <w:sz w:val="24"/>
          <w:szCs w:val="24"/>
        </w:rPr>
        <w:t>).</w:t>
      </w:r>
      <w:r w:rsidR="00A44BB1" w:rsidRPr="00DA4A01">
        <w:rPr>
          <w:rFonts w:ascii="Arial" w:hAnsi="Arial" w:cs="Arial"/>
          <w:sz w:val="24"/>
          <w:szCs w:val="24"/>
          <w:vertAlign w:val="superscript"/>
        </w:rPr>
        <w:t xml:space="preserve"> (</w:t>
      </w:r>
      <w:r w:rsidR="00DA4A01" w:rsidRPr="00DA4A01">
        <w:rPr>
          <w:rStyle w:val="Refdenotaalfinal"/>
          <w:rFonts w:cs="Arial"/>
        </w:rPr>
        <w:endnoteReference w:id="27"/>
      </w:r>
      <w:r w:rsidR="00A44BB1" w:rsidRPr="00DA4A01">
        <w:rPr>
          <w:rFonts w:ascii="Arial" w:hAnsi="Arial" w:cs="Arial"/>
          <w:sz w:val="24"/>
          <w:szCs w:val="24"/>
          <w:vertAlign w:val="superscript"/>
        </w:rPr>
        <w:t>)</w:t>
      </w:r>
    </w:p>
    <w:p w14:paraId="3F7F10A2" w14:textId="00FC7171" w:rsidR="000C1C7D" w:rsidRDefault="000239AE" w:rsidP="002A180F">
      <w:pPr>
        <w:spacing w:line="360" w:lineRule="auto"/>
        <w:jc w:val="both"/>
        <w:rPr>
          <w:rFonts w:ascii="Arial" w:hAnsi="Arial" w:cs="Arial"/>
          <w:sz w:val="24"/>
          <w:szCs w:val="24"/>
          <w:vertAlign w:val="superscript"/>
        </w:rPr>
      </w:pPr>
      <w:r w:rsidRPr="00924FF3">
        <w:rPr>
          <w:rFonts w:ascii="Arial" w:hAnsi="Arial" w:cs="Arial"/>
          <w:sz w:val="24"/>
          <w:szCs w:val="24"/>
        </w:rPr>
        <w:t>Se ha planteado que las complicaciones locales de la herida son mayores en la técnica “no touch”</w:t>
      </w:r>
      <w:r w:rsidRPr="00924FF3">
        <w:rPr>
          <w:rFonts w:ascii="Arial" w:hAnsi="Arial" w:cs="Arial"/>
          <w:sz w:val="24"/>
          <w:szCs w:val="24"/>
          <w:lang w:val="es-ES_tradnl"/>
        </w:rPr>
        <w:t xml:space="preserve"> </w:t>
      </w:r>
      <w:r w:rsidRPr="00924FF3">
        <w:rPr>
          <w:rFonts w:ascii="Arial" w:hAnsi="Arial" w:cs="Arial"/>
          <w:sz w:val="24"/>
          <w:szCs w:val="24"/>
        </w:rPr>
        <w:t>que, con el resto</w:t>
      </w:r>
      <w:r w:rsidR="005D33EA">
        <w:rPr>
          <w:rFonts w:ascii="Arial" w:hAnsi="Arial" w:cs="Arial"/>
          <w:sz w:val="24"/>
          <w:szCs w:val="24"/>
        </w:rPr>
        <w:t xml:space="preserve"> de las técnicas de </w:t>
      </w:r>
      <w:r w:rsidR="006516CC">
        <w:rPr>
          <w:rFonts w:ascii="Arial" w:hAnsi="Arial" w:cs="Arial"/>
          <w:sz w:val="24"/>
          <w:szCs w:val="24"/>
        </w:rPr>
        <w:t>disección,</w:t>
      </w:r>
      <w:r w:rsidR="00DA4A01">
        <w:rPr>
          <w:rFonts w:ascii="Arial" w:hAnsi="Arial" w:cs="Arial"/>
          <w:sz w:val="24"/>
          <w:szCs w:val="24"/>
          <w:vertAlign w:val="superscript"/>
        </w:rPr>
        <w:t>(</w:t>
      </w:r>
      <w:r w:rsidR="00DA4A01">
        <w:rPr>
          <w:rFonts w:ascii="Arial" w:hAnsi="Arial" w:cs="Arial"/>
          <w:sz w:val="24"/>
          <w:szCs w:val="24"/>
          <w:vertAlign w:val="superscript"/>
        </w:rPr>
        <w:fldChar w:fldCharType="begin"/>
      </w:r>
      <w:r w:rsidR="00DA4A01">
        <w:rPr>
          <w:rFonts w:ascii="Arial" w:hAnsi="Arial" w:cs="Arial"/>
          <w:sz w:val="24"/>
          <w:szCs w:val="24"/>
          <w:vertAlign w:val="superscript"/>
        </w:rPr>
        <w:instrText xml:space="preserve"> NOTEREF _Ref99857132 \h </w:instrText>
      </w:r>
      <w:r w:rsidR="00DA4A01">
        <w:rPr>
          <w:rFonts w:ascii="Arial" w:hAnsi="Arial" w:cs="Arial"/>
          <w:sz w:val="24"/>
          <w:szCs w:val="24"/>
          <w:vertAlign w:val="superscript"/>
        </w:rPr>
      </w:r>
      <w:r w:rsidR="00DA4A01">
        <w:rPr>
          <w:rFonts w:ascii="Arial" w:hAnsi="Arial" w:cs="Arial"/>
          <w:sz w:val="24"/>
          <w:szCs w:val="24"/>
          <w:vertAlign w:val="superscript"/>
        </w:rPr>
        <w:fldChar w:fldCharType="separate"/>
      </w:r>
      <w:r w:rsidR="00DA4A01">
        <w:rPr>
          <w:rFonts w:ascii="Arial" w:hAnsi="Arial" w:cs="Arial"/>
          <w:sz w:val="24"/>
          <w:szCs w:val="24"/>
          <w:vertAlign w:val="superscript"/>
        </w:rPr>
        <w:t>1</w:t>
      </w:r>
      <w:r w:rsidR="00DA4A01">
        <w:rPr>
          <w:rFonts w:ascii="Arial" w:hAnsi="Arial" w:cs="Arial"/>
          <w:sz w:val="24"/>
          <w:szCs w:val="24"/>
          <w:vertAlign w:val="superscript"/>
        </w:rPr>
        <w:fldChar w:fldCharType="end"/>
      </w:r>
      <w:r w:rsidR="00DA4A01">
        <w:rPr>
          <w:rFonts w:ascii="Arial" w:hAnsi="Arial" w:cs="Arial"/>
          <w:sz w:val="24"/>
          <w:szCs w:val="24"/>
          <w:vertAlign w:val="superscript"/>
        </w:rPr>
        <w:t>,</w:t>
      </w:r>
      <w:r w:rsidR="00DA4A01">
        <w:rPr>
          <w:rFonts w:ascii="Arial" w:hAnsi="Arial" w:cs="Arial"/>
          <w:sz w:val="24"/>
          <w:szCs w:val="24"/>
          <w:vertAlign w:val="superscript"/>
        </w:rPr>
        <w:fldChar w:fldCharType="begin"/>
      </w:r>
      <w:r w:rsidR="00DA4A01">
        <w:rPr>
          <w:rFonts w:ascii="Arial" w:hAnsi="Arial" w:cs="Arial"/>
          <w:sz w:val="24"/>
          <w:szCs w:val="24"/>
          <w:vertAlign w:val="superscript"/>
        </w:rPr>
        <w:instrText xml:space="preserve"> NOTEREF _Ref99856995 \h </w:instrText>
      </w:r>
      <w:r w:rsidR="00DA4A01">
        <w:rPr>
          <w:rFonts w:ascii="Arial" w:hAnsi="Arial" w:cs="Arial"/>
          <w:sz w:val="24"/>
          <w:szCs w:val="24"/>
          <w:vertAlign w:val="superscript"/>
        </w:rPr>
      </w:r>
      <w:r w:rsidR="00DA4A01">
        <w:rPr>
          <w:rFonts w:ascii="Arial" w:hAnsi="Arial" w:cs="Arial"/>
          <w:sz w:val="24"/>
          <w:szCs w:val="24"/>
          <w:vertAlign w:val="superscript"/>
        </w:rPr>
        <w:fldChar w:fldCharType="separate"/>
      </w:r>
      <w:r w:rsidR="00DA4A01">
        <w:rPr>
          <w:rFonts w:ascii="Arial" w:hAnsi="Arial" w:cs="Arial"/>
          <w:sz w:val="24"/>
          <w:szCs w:val="24"/>
          <w:vertAlign w:val="superscript"/>
        </w:rPr>
        <w:t>2</w:t>
      </w:r>
      <w:r w:rsidR="00DA4A01">
        <w:rPr>
          <w:rFonts w:ascii="Arial" w:hAnsi="Arial" w:cs="Arial"/>
          <w:sz w:val="24"/>
          <w:szCs w:val="24"/>
          <w:vertAlign w:val="superscript"/>
        </w:rPr>
        <w:fldChar w:fldCharType="end"/>
      </w:r>
      <w:r w:rsidR="00DA4A01">
        <w:rPr>
          <w:rFonts w:ascii="Arial" w:hAnsi="Arial" w:cs="Arial"/>
          <w:sz w:val="24"/>
          <w:szCs w:val="24"/>
          <w:vertAlign w:val="superscript"/>
        </w:rPr>
        <w:t>,</w:t>
      </w:r>
      <w:r w:rsidR="00DA4A01">
        <w:rPr>
          <w:rFonts w:ascii="Arial" w:hAnsi="Arial" w:cs="Arial"/>
          <w:sz w:val="24"/>
          <w:szCs w:val="24"/>
          <w:vertAlign w:val="superscript"/>
        </w:rPr>
        <w:fldChar w:fldCharType="begin"/>
      </w:r>
      <w:r w:rsidR="00DA4A01">
        <w:rPr>
          <w:rFonts w:ascii="Arial" w:hAnsi="Arial" w:cs="Arial"/>
          <w:sz w:val="24"/>
          <w:szCs w:val="24"/>
          <w:vertAlign w:val="superscript"/>
        </w:rPr>
        <w:instrText xml:space="preserve"> NOTEREF _Ref99857147 \h </w:instrText>
      </w:r>
      <w:r w:rsidR="00DA4A01">
        <w:rPr>
          <w:rFonts w:ascii="Arial" w:hAnsi="Arial" w:cs="Arial"/>
          <w:sz w:val="24"/>
          <w:szCs w:val="24"/>
          <w:vertAlign w:val="superscript"/>
        </w:rPr>
      </w:r>
      <w:r w:rsidR="00DA4A01">
        <w:rPr>
          <w:rFonts w:ascii="Arial" w:hAnsi="Arial" w:cs="Arial"/>
          <w:sz w:val="24"/>
          <w:szCs w:val="24"/>
          <w:vertAlign w:val="superscript"/>
        </w:rPr>
        <w:fldChar w:fldCharType="separate"/>
      </w:r>
      <w:r w:rsidR="00DA4A01">
        <w:rPr>
          <w:rFonts w:ascii="Arial" w:hAnsi="Arial" w:cs="Arial"/>
          <w:sz w:val="24"/>
          <w:szCs w:val="24"/>
          <w:vertAlign w:val="superscript"/>
        </w:rPr>
        <w:t>5</w:t>
      </w:r>
      <w:r w:rsidR="00DA4A01">
        <w:rPr>
          <w:rFonts w:ascii="Arial" w:hAnsi="Arial" w:cs="Arial"/>
          <w:sz w:val="24"/>
          <w:szCs w:val="24"/>
          <w:vertAlign w:val="superscript"/>
        </w:rPr>
        <w:fldChar w:fldCharType="end"/>
      </w:r>
      <w:r w:rsidR="00DA4A01">
        <w:rPr>
          <w:rFonts w:ascii="Arial" w:hAnsi="Arial" w:cs="Arial"/>
          <w:sz w:val="24"/>
          <w:szCs w:val="24"/>
          <w:vertAlign w:val="superscript"/>
        </w:rPr>
        <w:t>,</w:t>
      </w:r>
      <w:r w:rsidR="00DA4A01">
        <w:rPr>
          <w:rFonts w:ascii="Arial" w:hAnsi="Arial" w:cs="Arial"/>
          <w:sz w:val="24"/>
          <w:szCs w:val="24"/>
          <w:vertAlign w:val="superscript"/>
        </w:rPr>
        <w:fldChar w:fldCharType="begin"/>
      </w:r>
      <w:r w:rsidR="00DA4A01">
        <w:rPr>
          <w:rFonts w:ascii="Arial" w:hAnsi="Arial" w:cs="Arial"/>
          <w:sz w:val="24"/>
          <w:szCs w:val="24"/>
          <w:vertAlign w:val="superscript"/>
        </w:rPr>
        <w:instrText xml:space="preserve"> NOTEREF _Ref99855919 \h </w:instrText>
      </w:r>
      <w:r w:rsidR="00DA4A01">
        <w:rPr>
          <w:rFonts w:ascii="Arial" w:hAnsi="Arial" w:cs="Arial"/>
          <w:sz w:val="24"/>
          <w:szCs w:val="24"/>
          <w:vertAlign w:val="superscript"/>
        </w:rPr>
      </w:r>
      <w:r w:rsidR="00DA4A01">
        <w:rPr>
          <w:rFonts w:ascii="Arial" w:hAnsi="Arial" w:cs="Arial"/>
          <w:sz w:val="24"/>
          <w:szCs w:val="24"/>
          <w:vertAlign w:val="superscript"/>
        </w:rPr>
        <w:fldChar w:fldCharType="separate"/>
      </w:r>
      <w:r w:rsidR="00DA4A01">
        <w:rPr>
          <w:rFonts w:ascii="Arial" w:hAnsi="Arial" w:cs="Arial"/>
          <w:sz w:val="24"/>
          <w:szCs w:val="24"/>
          <w:vertAlign w:val="superscript"/>
        </w:rPr>
        <w:t>7</w:t>
      </w:r>
      <w:r w:rsidR="00DA4A01">
        <w:rPr>
          <w:rFonts w:ascii="Arial" w:hAnsi="Arial" w:cs="Arial"/>
          <w:sz w:val="24"/>
          <w:szCs w:val="24"/>
          <w:vertAlign w:val="superscript"/>
        </w:rPr>
        <w:fldChar w:fldCharType="end"/>
      </w:r>
      <w:r w:rsidR="00DA4A01">
        <w:rPr>
          <w:rFonts w:ascii="Arial" w:hAnsi="Arial" w:cs="Arial"/>
          <w:sz w:val="24"/>
          <w:szCs w:val="24"/>
          <w:vertAlign w:val="superscript"/>
        </w:rPr>
        <w:t>,</w:t>
      </w:r>
      <w:r w:rsidR="00DA4A01">
        <w:rPr>
          <w:rFonts w:ascii="Arial" w:hAnsi="Arial" w:cs="Arial"/>
          <w:sz w:val="24"/>
          <w:szCs w:val="24"/>
          <w:vertAlign w:val="superscript"/>
        </w:rPr>
        <w:fldChar w:fldCharType="begin"/>
      </w:r>
      <w:r w:rsidR="00DA4A01">
        <w:rPr>
          <w:rFonts w:ascii="Arial" w:hAnsi="Arial" w:cs="Arial"/>
          <w:sz w:val="24"/>
          <w:szCs w:val="24"/>
          <w:vertAlign w:val="superscript"/>
        </w:rPr>
        <w:instrText xml:space="preserve"> NOTEREF _Ref99874221 \h </w:instrText>
      </w:r>
      <w:r w:rsidR="00DA4A01">
        <w:rPr>
          <w:rFonts w:ascii="Arial" w:hAnsi="Arial" w:cs="Arial"/>
          <w:sz w:val="24"/>
          <w:szCs w:val="24"/>
          <w:vertAlign w:val="superscript"/>
        </w:rPr>
      </w:r>
      <w:r w:rsidR="00DA4A01">
        <w:rPr>
          <w:rFonts w:ascii="Arial" w:hAnsi="Arial" w:cs="Arial"/>
          <w:sz w:val="24"/>
          <w:szCs w:val="24"/>
          <w:vertAlign w:val="superscript"/>
        </w:rPr>
        <w:fldChar w:fldCharType="separate"/>
      </w:r>
      <w:r w:rsidR="00DA4A01">
        <w:rPr>
          <w:rFonts w:ascii="Arial" w:hAnsi="Arial" w:cs="Arial"/>
          <w:sz w:val="24"/>
          <w:szCs w:val="24"/>
          <w:vertAlign w:val="superscript"/>
        </w:rPr>
        <w:t>14</w:t>
      </w:r>
      <w:r w:rsidR="00DA4A01">
        <w:rPr>
          <w:rFonts w:ascii="Arial" w:hAnsi="Arial" w:cs="Arial"/>
          <w:sz w:val="24"/>
          <w:szCs w:val="24"/>
          <w:vertAlign w:val="superscript"/>
        </w:rPr>
        <w:fldChar w:fldCharType="end"/>
      </w:r>
      <w:r w:rsidR="00DA4A01">
        <w:rPr>
          <w:rFonts w:ascii="Arial" w:hAnsi="Arial" w:cs="Arial"/>
          <w:sz w:val="24"/>
          <w:szCs w:val="24"/>
          <w:vertAlign w:val="superscript"/>
        </w:rPr>
        <w:t>,</w:t>
      </w:r>
      <w:r w:rsidR="00DA4A01">
        <w:rPr>
          <w:rFonts w:ascii="Arial" w:hAnsi="Arial" w:cs="Arial"/>
          <w:sz w:val="24"/>
          <w:szCs w:val="24"/>
          <w:vertAlign w:val="superscript"/>
        </w:rPr>
        <w:fldChar w:fldCharType="begin"/>
      </w:r>
      <w:r w:rsidR="00DA4A01">
        <w:rPr>
          <w:rFonts w:ascii="Arial" w:hAnsi="Arial" w:cs="Arial"/>
          <w:sz w:val="24"/>
          <w:szCs w:val="24"/>
          <w:vertAlign w:val="superscript"/>
        </w:rPr>
        <w:instrText xml:space="preserve"> NOTEREF _Ref99874223 \h </w:instrText>
      </w:r>
      <w:r w:rsidR="00DA4A01">
        <w:rPr>
          <w:rFonts w:ascii="Arial" w:hAnsi="Arial" w:cs="Arial"/>
          <w:sz w:val="24"/>
          <w:szCs w:val="24"/>
          <w:vertAlign w:val="superscript"/>
        </w:rPr>
      </w:r>
      <w:r w:rsidR="00DA4A01">
        <w:rPr>
          <w:rFonts w:ascii="Arial" w:hAnsi="Arial" w:cs="Arial"/>
          <w:sz w:val="24"/>
          <w:szCs w:val="24"/>
          <w:vertAlign w:val="superscript"/>
        </w:rPr>
        <w:fldChar w:fldCharType="separate"/>
      </w:r>
      <w:r w:rsidR="00DA4A01">
        <w:rPr>
          <w:rFonts w:ascii="Arial" w:hAnsi="Arial" w:cs="Arial"/>
          <w:sz w:val="24"/>
          <w:szCs w:val="24"/>
          <w:vertAlign w:val="superscript"/>
        </w:rPr>
        <w:t>15</w:t>
      </w:r>
      <w:r w:rsidR="00DA4A01">
        <w:rPr>
          <w:rFonts w:ascii="Arial" w:hAnsi="Arial" w:cs="Arial"/>
          <w:sz w:val="24"/>
          <w:szCs w:val="24"/>
          <w:vertAlign w:val="superscript"/>
        </w:rPr>
        <w:fldChar w:fldCharType="end"/>
      </w:r>
      <w:r w:rsidR="00DA4A01">
        <w:rPr>
          <w:rFonts w:ascii="Arial" w:hAnsi="Arial" w:cs="Arial"/>
          <w:sz w:val="24"/>
          <w:szCs w:val="24"/>
          <w:vertAlign w:val="superscript"/>
        </w:rPr>
        <w:t>)</w:t>
      </w:r>
      <w:r w:rsidR="00DA4A01">
        <w:rPr>
          <w:rFonts w:ascii="Arial" w:hAnsi="Arial" w:cs="Arial"/>
          <w:sz w:val="24"/>
          <w:szCs w:val="24"/>
        </w:rPr>
        <w:t xml:space="preserve"> </w:t>
      </w:r>
      <w:r w:rsidRPr="00924FF3">
        <w:rPr>
          <w:rFonts w:ascii="Arial" w:hAnsi="Arial" w:cs="Arial"/>
          <w:sz w:val="24"/>
          <w:szCs w:val="24"/>
        </w:rPr>
        <w:t xml:space="preserve">por lo que algunos autores consideran apropiado evitar en pacientes con múltiples factores de </w:t>
      </w:r>
      <w:r w:rsidRPr="00DA4A01">
        <w:rPr>
          <w:rFonts w:ascii="Arial" w:hAnsi="Arial" w:cs="Arial"/>
          <w:sz w:val="24"/>
          <w:szCs w:val="24"/>
        </w:rPr>
        <w:t>riesgo para infección del sitio quirúrgico, especialmente</w:t>
      </w:r>
      <w:r w:rsidR="001B442C" w:rsidRPr="00DA4A01">
        <w:rPr>
          <w:rFonts w:ascii="Arial" w:hAnsi="Arial" w:cs="Arial"/>
          <w:sz w:val="24"/>
          <w:szCs w:val="24"/>
        </w:rPr>
        <w:t xml:space="preserve"> pacientes insulinodependientes.</w:t>
      </w:r>
      <w:r w:rsidR="000C1C7D" w:rsidRPr="00DA4A01">
        <w:rPr>
          <w:rFonts w:ascii="Arial" w:hAnsi="Arial" w:cs="Arial"/>
          <w:sz w:val="24"/>
          <w:szCs w:val="24"/>
        </w:rPr>
        <w:t xml:space="preserve"> </w:t>
      </w:r>
      <w:r w:rsidRPr="00DA4A01">
        <w:rPr>
          <w:rFonts w:ascii="Arial" w:hAnsi="Arial" w:cs="Arial"/>
          <w:sz w:val="24"/>
          <w:szCs w:val="24"/>
        </w:rPr>
        <w:t xml:space="preserve">Autores como </w:t>
      </w:r>
      <w:r w:rsidRPr="00DA4A01">
        <w:rPr>
          <w:rFonts w:ascii="Arial" w:hAnsi="Arial" w:cs="Arial"/>
          <w:sz w:val="24"/>
          <w:szCs w:val="24"/>
          <w:lang w:val="es-ES_tradnl"/>
        </w:rPr>
        <w:t>Pettersen et al. 2017</w:t>
      </w:r>
      <w:r w:rsidR="006516CC" w:rsidRPr="00DA4A01">
        <w:rPr>
          <w:rFonts w:ascii="Arial" w:hAnsi="Arial" w:cs="Arial"/>
          <w:sz w:val="24"/>
          <w:szCs w:val="24"/>
          <w:lang w:val="es-ES_tradnl"/>
        </w:rPr>
        <w:t>;</w:t>
      </w:r>
      <w:r w:rsidRPr="00DA4A01">
        <w:rPr>
          <w:rFonts w:ascii="Arial" w:hAnsi="Arial" w:cs="Arial"/>
          <w:sz w:val="24"/>
          <w:szCs w:val="24"/>
          <w:lang w:val="es-ES_tradnl"/>
        </w:rPr>
        <w:t xml:space="preserve"> Kopjar et al. 2018</w:t>
      </w:r>
      <w:r w:rsidR="00755A11" w:rsidRPr="00DA4A01">
        <w:rPr>
          <w:rFonts w:ascii="Arial" w:hAnsi="Arial" w:cs="Arial"/>
          <w:sz w:val="24"/>
          <w:szCs w:val="24"/>
          <w:vertAlign w:val="superscript"/>
          <w:lang w:val="es-ES_tradnl"/>
        </w:rPr>
        <w:t xml:space="preserve"> </w:t>
      </w:r>
      <w:r w:rsidR="00755A11" w:rsidRPr="00DA4A01">
        <w:rPr>
          <w:rFonts w:ascii="Arial" w:hAnsi="Arial" w:cs="Arial"/>
          <w:sz w:val="24"/>
          <w:szCs w:val="24"/>
          <w:lang w:val="es-ES"/>
        </w:rPr>
        <w:t xml:space="preserve">y Kim et al 2017 </w:t>
      </w:r>
      <w:r w:rsidRPr="00DA4A01">
        <w:rPr>
          <w:rFonts w:ascii="Arial" w:hAnsi="Arial" w:cs="Arial"/>
          <w:sz w:val="24"/>
          <w:szCs w:val="24"/>
          <w:lang w:val="es-ES"/>
        </w:rPr>
        <w:t>refieren</w:t>
      </w:r>
      <w:r w:rsidRPr="00924FF3">
        <w:rPr>
          <w:rFonts w:ascii="Arial" w:hAnsi="Arial" w:cs="Arial"/>
          <w:sz w:val="24"/>
          <w:szCs w:val="24"/>
          <w:lang w:val="es-ES"/>
        </w:rPr>
        <w:t xml:space="preserve"> en sus estudios una reducción considerable en las complicaciones de la herida de la safenectomía, con una incidencia similar en la técnica convencional y </w:t>
      </w:r>
      <w:r w:rsidRPr="00924FF3">
        <w:rPr>
          <w:rFonts w:ascii="Arial" w:hAnsi="Arial" w:cs="Arial"/>
          <w:sz w:val="24"/>
          <w:szCs w:val="24"/>
        </w:rPr>
        <w:t>“no touch”</w:t>
      </w:r>
      <w:r w:rsidRPr="00924FF3">
        <w:rPr>
          <w:rFonts w:ascii="Arial" w:hAnsi="Arial" w:cs="Arial"/>
          <w:sz w:val="24"/>
          <w:szCs w:val="24"/>
          <w:lang w:val="es-ES"/>
        </w:rPr>
        <w:t>.</w:t>
      </w:r>
      <w:r w:rsidR="00645421">
        <w:rPr>
          <w:rFonts w:ascii="Arial" w:hAnsi="Arial" w:cs="Arial"/>
          <w:sz w:val="24"/>
          <w:szCs w:val="24"/>
        </w:rPr>
        <w:t xml:space="preserve"> </w:t>
      </w:r>
      <w:r w:rsidR="00DA4A01">
        <w:rPr>
          <w:rFonts w:ascii="Arial" w:hAnsi="Arial" w:cs="Arial"/>
          <w:sz w:val="24"/>
          <w:szCs w:val="24"/>
          <w:vertAlign w:val="superscript"/>
        </w:rPr>
        <w:t>(</w:t>
      </w:r>
      <w:r w:rsidR="00DA4A01">
        <w:rPr>
          <w:rFonts w:ascii="Arial" w:hAnsi="Arial" w:cs="Arial"/>
          <w:sz w:val="24"/>
          <w:szCs w:val="24"/>
          <w:vertAlign w:val="superscript"/>
        </w:rPr>
        <w:fldChar w:fldCharType="begin"/>
      </w:r>
      <w:r w:rsidR="00DA4A01">
        <w:rPr>
          <w:rFonts w:ascii="Arial" w:hAnsi="Arial" w:cs="Arial"/>
          <w:sz w:val="24"/>
          <w:szCs w:val="24"/>
          <w:vertAlign w:val="superscript"/>
        </w:rPr>
        <w:instrText xml:space="preserve"> NOTEREF _Ref99855919 \h </w:instrText>
      </w:r>
      <w:r w:rsidR="00DA4A01">
        <w:rPr>
          <w:rFonts w:ascii="Arial" w:hAnsi="Arial" w:cs="Arial"/>
          <w:sz w:val="24"/>
          <w:szCs w:val="24"/>
          <w:vertAlign w:val="superscript"/>
        </w:rPr>
      </w:r>
      <w:r w:rsidR="00DA4A01">
        <w:rPr>
          <w:rFonts w:ascii="Arial" w:hAnsi="Arial" w:cs="Arial"/>
          <w:sz w:val="24"/>
          <w:szCs w:val="24"/>
          <w:vertAlign w:val="superscript"/>
        </w:rPr>
        <w:fldChar w:fldCharType="separate"/>
      </w:r>
      <w:r w:rsidR="00DA4A01">
        <w:rPr>
          <w:rFonts w:ascii="Arial" w:hAnsi="Arial" w:cs="Arial"/>
          <w:sz w:val="24"/>
          <w:szCs w:val="24"/>
          <w:vertAlign w:val="superscript"/>
        </w:rPr>
        <w:t>7</w:t>
      </w:r>
      <w:r w:rsidR="00DA4A01">
        <w:rPr>
          <w:rFonts w:ascii="Arial" w:hAnsi="Arial" w:cs="Arial"/>
          <w:sz w:val="24"/>
          <w:szCs w:val="24"/>
          <w:vertAlign w:val="superscript"/>
        </w:rPr>
        <w:fldChar w:fldCharType="end"/>
      </w:r>
      <w:r w:rsidR="00DA4A01">
        <w:rPr>
          <w:rFonts w:ascii="Arial" w:hAnsi="Arial" w:cs="Arial"/>
          <w:sz w:val="24"/>
          <w:szCs w:val="24"/>
          <w:vertAlign w:val="superscript"/>
        </w:rPr>
        <w:t>,</w:t>
      </w:r>
      <w:r w:rsidR="00B22788">
        <w:rPr>
          <w:rStyle w:val="Refdenotaalfinal"/>
          <w:rFonts w:cs="Arial"/>
        </w:rPr>
        <w:endnoteReference w:id="28"/>
      </w:r>
      <w:r w:rsidR="00082E45">
        <w:rPr>
          <w:rFonts w:ascii="Arial" w:hAnsi="Arial" w:cs="Arial"/>
          <w:sz w:val="24"/>
          <w:szCs w:val="24"/>
          <w:vertAlign w:val="superscript"/>
        </w:rPr>
        <w:t>,</w:t>
      </w:r>
      <w:r w:rsidR="00082E45">
        <w:rPr>
          <w:rStyle w:val="Refdenotaalfinal"/>
          <w:rFonts w:cs="Arial"/>
        </w:rPr>
        <w:endnoteReference w:id="29"/>
      </w:r>
      <w:r w:rsidR="00DA4A01">
        <w:rPr>
          <w:rFonts w:ascii="Arial" w:hAnsi="Arial" w:cs="Arial"/>
          <w:sz w:val="24"/>
          <w:szCs w:val="24"/>
          <w:vertAlign w:val="superscript"/>
        </w:rPr>
        <w:t>)</w:t>
      </w:r>
    </w:p>
    <w:p w14:paraId="3FEBDD4C" w14:textId="2DA121C3" w:rsidR="000C1C7D" w:rsidRPr="005C2312" w:rsidRDefault="005C2312" w:rsidP="000C1C7D">
      <w:pPr>
        <w:spacing w:line="360" w:lineRule="auto"/>
        <w:jc w:val="both"/>
        <w:rPr>
          <w:rFonts w:ascii="Arial" w:hAnsi="Arial" w:cs="Arial"/>
          <w:sz w:val="24"/>
          <w:szCs w:val="24"/>
        </w:rPr>
      </w:pPr>
      <w:r>
        <w:rPr>
          <w:rFonts w:ascii="Arial" w:hAnsi="Arial" w:cs="Arial"/>
          <w:sz w:val="24"/>
          <w:szCs w:val="24"/>
        </w:rPr>
        <w:t xml:space="preserve">Las causas de </w:t>
      </w:r>
      <w:r w:rsidR="00420375">
        <w:rPr>
          <w:rFonts w:ascii="Arial" w:hAnsi="Arial" w:cs="Arial"/>
          <w:sz w:val="24"/>
          <w:szCs w:val="24"/>
        </w:rPr>
        <w:t xml:space="preserve">las </w:t>
      </w:r>
      <w:r>
        <w:rPr>
          <w:rFonts w:ascii="Arial" w:hAnsi="Arial" w:cs="Arial"/>
          <w:sz w:val="24"/>
          <w:szCs w:val="24"/>
        </w:rPr>
        <w:t>complicaciones de la herida</w:t>
      </w:r>
      <w:r w:rsidRPr="005C2312">
        <w:rPr>
          <w:rFonts w:ascii="Arial" w:hAnsi="Arial" w:cs="Arial"/>
          <w:sz w:val="24"/>
          <w:szCs w:val="24"/>
        </w:rPr>
        <w:t xml:space="preserve"> son de tipo multifactorial, en la que intervienen factores preoperatorios como: edad avanzada, sexo femenino, obesidad, diabetes, insuficiencia arterial periférica, bajos niveles de hemoglobina, fallo cardiaco congestivo, e insuficiencia renal crónica. Entre los factores de riesgo operatorios </w:t>
      </w:r>
      <w:r w:rsidRPr="005C2312">
        <w:rPr>
          <w:rFonts w:ascii="Arial" w:hAnsi="Arial" w:cs="Arial"/>
          <w:sz w:val="24"/>
          <w:szCs w:val="24"/>
          <w:lang w:val="es-ES"/>
        </w:rPr>
        <w:t>(perioperatorios y postoperatorios) se mencionan: duración de la cirugía, las técnicas de disección abiertas, inapropiado uso del electrocauterio, y el uso del balón de contrapulsación intraaórtico.</w:t>
      </w:r>
      <w:r>
        <w:rPr>
          <w:rFonts w:ascii="Arial" w:hAnsi="Arial" w:cs="Arial"/>
          <w:sz w:val="24"/>
          <w:szCs w:val="24"/>
          <w:vertAlign w:val="superscript"/>
        </w:rPr>
        <w:t>(</w:t>
      </w:r>
      <w:r>
        <w:rPr>
          <w:rStyle w:val="Refdenotaalfinal"/>
          <w:rFonts w:cs="Arial"/>
        </w:rPr>
        <w:endnoteReference w:id="30"/>
      </w:r>
      <w:r>
        <w:rPr>
          <w:rFonts w:ascii="Arial" w:hAnsi="Arial" w:cs="Arial"/>
          <w:sz w:val="24"/>
          <w:szCs w:val="24"/>
          <w:vertAlign w:val="superscript"/>
        </w:rPr>
        <w:t>)</w:t>
      </w:r>
    </w:p>
    <w:p w14:paraId="3F3E5A5D" w14:textId="0CAD518E" w:rsidR="000C1C7D" w:rsidRPr="000C1C7D" w:rsidRDefault="000C1C7D" w:rsidP="000C1C7D">
      <w:pPr>
        <w:spacing w:line="360" w:lineRule="auto"/>
        <w:jc w:val="both"/>
        <w:rPr>
          <w:rFonts w:ascii="Arial" w:hAnsi="Arial" w:cs="Arial"/>
          <w:sz w:val="24"/>
          <w:szCs w:val="24"/>
        </w:rPr>
      </w:pPr>
      <w:r w:rsidRPr="000C1C7D">
        <w:rPr>
          <w:rFonts w:ascii="Arial" w:hAnsi="Arial" w:cs="Arial"/>
          <w:sz w:val="24"/>
          <w:szCs w:val="24"/>
        </w:rPr>
        <w:t xml:space="preserve">Como recomendaciones para disminuir la incidencia de infección se plantean el uso del ultrasonido, disección y hemostasia cuidadosa, evitar grandes flaps cutáneos, cierre de la herida </w:t>
      </w:r>
      <w:r w:rsidRPr="00000D2C">
        <w:rPr>
          <w:rFonts w:ascii="Arial" w:hAnsi="Arial" w:cs="Arial"/>
          <w:sz w:val="24"/>
          <w:szCs w:val="24"/>
        </w:rPr>
        <w:t>tan pronto</w:t>
      </w:r>
      <w:r w:rsidRPr="000C1C7D">
        <w:rPr>
          <w:rFonts w:ascii="Arial" w:hAnsi="Arial" w:cs="Arial"/>
          <w:sz w:val="24"/>
          <w:szCs w:val="24"/>
        </w:rPr>
        <w:t xml:space="preserve"> como sea posible sin dejar espacios muertos, utilizar 3 planos de cierre si la disección ha sido extensa, uso de drenajes, puentes de piel, e idealmente implementación de la técnica por vía endoscópica</w:t>
      </w:r>
      <w:r w:rsidR="005C2312">
        <w:rPr>
          <w:rFonts w:ascii="Arial" w:hAnsi="Arial" w:cs="Arial"/>
          <w:sz w:val="24"/>
          <w:szCs w:val="24"/>
        </w:rPr>
        <w:t>.</w:t>
      </w:r>
      <w:r w:rsidR="005C2312">
        <w:rPr>
          <w:rFonts w:ascii="Arial" w:hAnsi="Arial" w:cs="Arial"/>
          <w:sz w:val="24"/>
          <w:szCs w:val="24"/>
          <w:vertAlign w:val="superscript"/>
        </w:rPr>
        <w:t>(</w:t>
      </w:r>
      <w:r w:rsidR="005C2312">
        <w:rPr>
          <w:rFonts w:ascii="Arial" w:hAnsi="Arial" w:cs="Arial"/>
          <w:sz w:val="24"/>
          <w:szCs w:val="24"/>
          <w:vertAlign w:val="superscript"/>
        </w:rPr>
        <w:fldChar w:fldCharType="begin"/>
      </w:r>
      <w:r w:rsidR="005C2312">
        <w:rPr>
          <w:rFonts w:ascii="Arial" w:hAnsi="Arial" w:cs="Arial"/>
          <w:sz w:val="24"/>
          <w:szCs w:val="24"/>
          <w:vertAlign w:val="superscript"/>
        </w:rPr>
        <w:instrText xml:space="preserve"> NOTEREF _Ref99855919 \h </w:instrText>
      </w:r>
      <w:r w:rsidR="005C2312">
        <w:rPr>
          <w:rFonts w:ascii="Arial" w:hAnsi="Arial" w:cs="Arial"/>
          <w:sz w:val="24"/>
          <w:szCs w:val="24"/>
          <w:vertAlign w:val="superscript"/>
        </w:rPr>
      </w:r>
      <w:r w:rsidR="005C2312">
        <w:rPr>
          <w:rFonts w:ascii="Arial" w:hAnsi="Arial" w:cs="Arial"/>
          <w:sz w:val="24"/>
          <w:szCs w:val="24"/>
          <w:vertAlign w:val="superscript"/>
        </w:rPr>
        <w:fldChar w:fldCharType="separate"/>
      </w:r>
      <w:r w:rsidR="005C2312">
        <w:rPr>
          <w:rFonts w:ascii="Arial" w:hAnsi="Arial" w:cs="Arial"/>
          <w:sz w:val="24"/>
          <w:szCs w:val="24"/>
          <w:vertAlign w:val="superscript"/>
        </w:rPr>
        <w:t>7</w:t>
      </w:r>
      <w:r w:rsidR="005C2312">
        <w:rPr>
          <w:rFonts w:ascii="Arial" w:hAnsi="Arial" w:cs="Arial"/>
          <w:sz w:val="24"/>
          <w:szCs w:val="24"/>
          <w:vertAlign w:val="superscript"/>
        </w:rPr>
        <w:fldChar w:fldCharType="end"/>
      </w:r>
      <w:r w:rsidR="005C2312">
        <w:rPr>
          <w:rFonts w:ascii="Arial" w:hAnsi="Arial" w:cs="Arial"/>
          <w:sz w:val="24"/>
          <w:szCs w:val="24"/>
          <w:vertAlign w:val="superscript"/>
        </w:rPr>
        <w:t>,</w:t>
      </w:r>
      <w:r w:rsidR="005C2312">
        <w:rPr>
          <w:rFonts w:ascii="Arial" w:hAnsi="Arial" w:cs="Arial"/>
          <w:sz w:val="24"/>
          <w:szCs w:val="24"/>
          <w:vertAlign w:val="superscript"/>
        </w:rPr>
        <w:fldChar w:fldCharType="begin"/>
      </w:r>
      <w:r w:rsidR="005C2312">
        <w:rPr>
          <w:rFonts w:ascii="Arial" w:hAnsi="Arial" w:cs="Arial"/>
          <w:sz w:val="24"/>
          <w:szCs w:val="24"/>
          <w:vertAlign w:val="superscript"/>
        </w:rPr>
        <w:instrText xml:space="preserve"> NOTEREF _Ref99895293 \h </w:instrText>
      </w:r>
      <w:r w:rsidR="005C2312">
        <w:rPr>
          <w:rFonts w:ascii="Arial" w:hAnsi="Arial" w:cs="Arial"/>
          <w:sz w:val="24"/>
          <w:szCs w:val="24"/>
          <w:vertAlign w:val="superscript"/>
        </w:rPr>
      </w:r>
      <w:r w:rsidR="005C2312">
        <w:rPr>
          <w:rFonts w:ascii="Arial" w:hAnsi="Arial" w:cs="Arial"/>
          <w:sz w:val="24"/>
          <w:szCs w:val="24"/>
          <w:vertAlign w:val="superscript"/>
        </w:rPr>
        <w:fldChar w:fldCharType="separate"/>
      </w:r>
      <w:r w:rsidR="005C2312">
        <w:rPr>
          <w:rFonts w:ascii="Arial" w:hAnsi="Arial" w:cs="Arial"/>
          <w:sz w:val="24"/>
          <w:szCs w:val="24"/>
          <w:vertAlign w:val="superscript"/>
        </w:rPr>
        <w:t>18</w:t>
      </w:r>
      <w:r w:rsidR="005C2312">
        <w:rPr>
          <w:rFonts w:ascii="Arial" w:hAnsi="Arial" w:cs="Arial"/>
          <w:sz w:val="24"/>
          <w:szCs w:val="24"/>
          <w:vertAlign w:val="superscript"/>
        </w:rPr>
        <w:fldChar w:fldCharType="end"/>
      </w:r>
      <w:r w:rsidR="005C2312">
        <w:rPr>
          <w:rFonts w:ascii="Arial" w:hAnsi="Arial" w:cs="Arial"/>
          <w:sz w:val="24"/>
          <w:szCs w:val="24"/>
          <w:vertAlign w:val="superscript"/>
        </w:rPr>
        <w:t>,</w:t>
      </w:r>
      <w:r w:rsidR="005C2312">
        <w:rPr>
          <w:rFonts w:ascii="Arial" w:hAnsi="Arial" w:cs="Arial"/>
          <w:sz w:val="24"/>
          <w:szCs w:val="24"/>
          <w:vertAlign w:val="superscript"/>
        </w:rPr>
        <w:fldChar w:fldCharType="begin"/>
      </w:r>
      <w:r w:rsidR="005C2312">
        <w:rPr>
          <w:rFonts w:ascii="Arial" w:hAnsi="Arial" w:cs="Arial"/>
          <w:sz w:val="24"/>
          <w:szCs w:val="24"/>
          <w:vertAlign w:val="superscript"/>
        </w:rPr>
        <w:instrText xml:space="preserve"> NOTEREF _Ref99878308 \h </w:instrText>
      </w:r>
      <w:r w:rsidR="005C2312">
        <w:rPr>
          <w:rFonts w:ascii="Arial" w:hAnsi="Arial" w:cs="Arial"/>
          <w:sz w:val="24"/>
          <w:szCs w:val="24"/>
          <w:vertAlign w:val="superscript"/>
        </w:rPr>
      </w:r>
      <w:r w:rsidR="005C2312">
        <w:rPr>
          <w:rFonts w:ascii="Arial" w:hAnsi="Arial" w:cs="Arial"/>
          <w:sz w:val="24"/>
          <w:szCs w:val="24"/>
          <w:vertAlign w:val="superscript"/>
        </w:rPr>
        <w:fldChar w:fldCharType="separate"/>
      </w:r>
      <w:r w:rsidR="005C2312">
        <w:rPr>
          <w:rFonts w:ascii="Arial" w:hAnsi="Arial" w:cs="Arial"/>
          <w:sz w:val="24"/>
          <w:szCs w:val="24"/>
          <w:vertAlign w:val="superscript"/>
        </w:rPr>
        <w:t>26</w:t>
      </w:r>
      <w:r w:rsidR="005C2312">
        <w:rPr>
          <w:rFonts w:ascii="Arial" w:hAnsi="Arial" w:cs="Arial"/>
          <w:sz w:val="24"/>
          <w:szCs w:val="24"/>
          <w:vertAlign w:val="superscript"/>
        </w:rPr>
        <w:fldChar w:fldCharType="end"/>
      </w:r>
      <w:r w:rsidR="005C2312">
        <w:rPr>
          <w:rFonts w:ascii="Arial" w:hAnsi="Arial" w:cs="Arial"/>
          <w:sz w:val="24"/>
          <w:szCs w:val="24"/>
          <w:vertAlign w:val="superscript"/>
        </w:rPr>
        <w:t>,</w:t>
      </w:r>
      <w:r w:rsidR="001B4200">
        <w:rPr>
          <w:rStyle w:val="Refdenotaalfinal"/>
          <w:rFonts w:cs="Arial"/>
        </w:rPr>
        <w:endnoteReference w:id="31"/>
      </w:r>
      <w:r w:rsidR="001B4200">
        <w:rPr>
          <w:rFonts w:ascii="Arial" w:hAnsi="Arial" w:cs="Arial"/>
          <w:sz w:val="24"/>
          <w:szCs w:val="24"/>
          <w:vertAlign w:val="superscript"/>
        </w:rPr>
        <w:t>)</w:t>
      </w:r>
    </w:p>
    <w:p w14:paraId="34C503FF" w14:textId="27B34893" w:rsidR="00645421" w:rsidRPr="001B4200" w:rsidRDefault="00F628C2" w:rsidP="002A180F">
      <w:pPr>
        <w:spacing w:line="360" w:lineRule="auto"/>
        <w:jc w:val="both"/>
        <w:rPr>
          <w:rFonts w:ascii="Arial" w:hAnsi="Arial" w:cs="Arial"/>
          <w:sz w:val="24"/>
          <w:szCs w:val="24"/>
          <w:vertAlign w:val="superscript"/>
        </w:rPr>
      </w:pPr>
      <w:r>
        <w:rPr>
          <w:rFonts w:ascii="Arial" w:hAnsi="Arial" w:cs="Arial"/>
          <w:sz w:val="24"/>
          <w:szCs w:val="24"/>
        </w:rPr>
        <w:t>U</w:t>
      </w:r>
      <w:r w:rsidR="00645421">
        <w:rPr>
          <w:rFonts w:ascii="Arial" w:hAnsi="Arial" w:cs="Arial"/>
          <w:sz w:val="24"/>
          <w:szCs w:val="24"/>
        </w:rPr>
        <w:t xml:space="preserve">n factor que </w:t>
      </w:r>
      <w:r>
        <w:rPr>
          <w:rFonts w:ascii="Arial" w:hAnsi="Arial" w:cs="Arial"/>
          <w:sz w:val="24"/>
          <w:szCs w:val="24"/>
        </w:rPr>
        <w:t>pudo</w:t>
      </w:r>
      <w:r w:rsidR="00645421">
        <w:rPr>
          <w:rFonts w:ascii="Arial" w:hAnsi="Arial" w:cs="Arial"/>
          <w:sz w:val="24"/>
          <w:szCs w:val="24"/>
        </w:rPr>
        <w:t xml:space="preserve"> contribui</w:t>
      </w:r>
      <w:r>
        <w:rPr>
          <w:rFonts w:ascii="Arial" w:hAnsi="Arial" w:cs="Arial"/>
          <w:sz w:val="24"/>
          <w:szCs w:val="24"/>
        </w:rPr>
        <w:t>r</w:t>
      </w:r>
      <w:r w:rsidR="00645421">
        <w:rPr>
          <w:rFonts w:ascii="Arial" w:hAnsi="Arial" w:cs="Arial"/>
          <w:sz w:val="24"/>
          <w:szCs w:val="24"/>
        </w:rPr>
        <w:t xml:space="preserve"> a los altos índices de infección </w:t>
      </w:r>
      <w:r w:rsidR="00D524F2">
        <w:rPr>
          <w:rFonts w:ascii="Arial" w:hAnsi="Arial" w:cs="Arial"/>
          <w:sz w:val="24"/>
          <w:szCs w:val="24"/>
        </w:rPr>
        <w:t>de la herida</w:t>
      </w:r>
      <w:r w:rsidR="00645421">
        <w:rPr>
          <w:rFonts w:ascii="Arial" w:hAnsi="Arial" w:cs="Arial"/>
          <w:sz w:val="24"/>
          <w:szCs w:val="24"/>
        </w:rPr>
        <w:t xml:space="preserve">, </w:t>
      </w:r>
      <w:r w:rsidR="009F3D63">
        <w:rPr>
          <w:rFonts w:ascii="Arial" w:hAnsi="Arial" w:cs="Arial"/>
          <w:sz w:val="24"/>
          <w:szCs w:val="24"/>
        </w:rPr>
        <w:t xml:space="preserve">reportados en algunos trabajos, </w:t>
      </w:r>
      <w:r>
        <w:rPr>
          <w:rFonts w:ascii="Arial" w:hAnsi="Arial" w:cs="Arial"/>
          <w:sz w:val="24"/>
          <w:szCs w:val="24"/>
        </w:rPr>
        <w:t>fue</w:t>
      </w:r>
      <w:r w:rsidR="00645421">
        <w:rPr>
          <w:rFonts w:ascii="Arial" w:hAnsi="Arial" w:cs="Arial"/>
          <w:sz w:val="24"/>
          <w:szCs w:val="24"/>
        </w:rPr>
        <w:t xml:space="preserve"> la utilización indiscriminada de la técnica, para</w:t>
      </w:r>
      <w:r w:rsidR="00222468">
        <w:rPr>
          <w:rFonts w:ascii="Arial" w:hAnsi="Arial" w:cs="Arial"/>
          <w:sz w:val="24"/>
          <w:szCs w:val="24"/>
        </w:rPr>
        <w:t xml:space="preserve"> realizar dos y</w:t>
      </w:r>
      <w:r w:rsidR="00645421">
        <w:rPr>
          <w:rFonts w:ascii="Arial" w:hAnsi="Arial" w:cs="Arial"/>
          <w:sz w:val="24"/>
          <w:szCs w:val="24"/>
        </w:rPr>
        <w:t xml:space="preserve"> tres puentes, con largas incisiones hasta el muslo, con mayor disección de tejidos y mayor tiempo de exposición de la herida a la contaminación. No se puede negar el papel que juegan los injertos arteriales en la cirugía coronaria moderna</w:t>
      </w:r>
      <w:r w:rsidR="00D24821">
        <w:rPr>
          <w:rFonts w:ascii="Arial" w:hAnsi="Arial" w:cs="Arial"/>
          <w:sz w:val="24"/>
          <w:szCs w:val="24"/>
        </w:rPr>
        <w:t xml:space="preserve">, </w:t>
      </w:r>
      <w:r w:rsidR="009F3D63">
        <w:rPr>
          <w:rFonts w:ascii="Arial" w:hAnsi="Arial" w:cs="Arial"/>
          <w:sz w:val="24"/>
          <w:szCs w:val="24"/>
        </w:rPr>
        <w:t xml:space="preserve">la </w:t>
      </w:r>
      <w:r>
        <w:rPr>
          <w:rFonts w:ascii="Arial" w:hAnsi="Arial" w:cs="Arial"/>
          <w:sz w:val="24"/>
          <w:szCs w:val="24"/>
        </w:rPr>
        <w:t>safena “</w:t>
      </w:r>
      <w:r w:rsidR="00D9049B" w:rsidRPr="00D9049B">
        <w:rPr>
          <w:rFonts w:ascii="Arial" w:hAnsi="Arial" w:cs="Arial"/>
          <w:sz w:val="24"/>
          <w:szCs w:val="24"/>
        </w:rPr>
        <w:t xml:space="preserve">no touch", </w:t>
      </w:r>
      <w:r w:rsidR="00D9049B">
        <w:rPr>
          <w:rFonts w:ascii="Arial" w:hAnsi="Arial" w:cs="Arial"/>
          <w:sz w:val="24"/>
          <w:szCs w:val="24"/>
        </w:rPr>
        <w:t xml:space="preserve">debe utilizarse solo en </w:t>
      </w:r>
      <w:r>
        <w:rPr>
          <w:rFonts w:ascii="Arial" w:hAnsi="Arial" w:cs="Arial"/>
          <w:sz w:val="24"/>
          <w:szCs w:val="24"/>
        </w:rPr>
        <w:lastRenderedPageBreak/>
        <w:t>aquellas situaciones en que esté</w:t>
      </w:r>
      <w:r w:rsidR="00D9049B">
        <w:rPr>
          <w:rFonts w:ascii="Arial" w:hAnsi="Arial" w:cs="Arial"/>
          <w:sz w:val="24"/>
          <w:szCs w:val="24"/>
        </w:rPr>
        <w:t xml:space="preserve"> indicada.  </w:t>
      </w:r>
      <w:r w:rsidR="006A0545">
        <w:rPr>
          <w:rFonts w:ascii="Arial" w:hAnsi="Arial" w:cs="Arial"/>
          <w:sz w:val="24"/>
          <w:szCs w:val="24"/>
        </w:rPr>
        <w:t>La</w:t>
      </w:r>
      <w:r w:rsidR="00D24821">
        <w:rPr>
          <w:rFonts w:ascii="Arial" w:hAnsi="Arial" w:cs="Arial"/>
          <w:sz w:val="24"/>
          <w:szCs w:val="24"/>
        </w:rPr>
        <w:t xml:space="preserve"> fisiología venosa no está adaptada a las pr</w:t>
      </w:r>
      <w:r w:rsidR="006516CC">
        <w:rPr>
          <w:rFonts w:ascii="Arial" w:hAnsi="Arial" w:cs="Arial"/>
          <w:sz w:val="24"/>
          <w:szCs w:val="24"/>
        </w:rPr>
        <w:t xml:space="preserve">esiones del circuito arterial, </w:t>
      </w:r>
      <w:r w:rsidR="006A0545">
        <w:rPr>
          <w:rFonts w:ascii="Arial" w:hAnsi="Arial" w:cs="Arial"/>
          <w:sz w:val="24"/>
          <w:szCs w:val="24"/>
        </w:rPr>
        <w:t>es propensa</w:t>
      </w:r>
      <w:r w:rsidR="00D24821">
        <w:rPr>
          <w:rFonts w:ascii="Arial" w:hAnsi="Arial" w:cs="Arial"/>
          <w:sz w:val="24"/>
          <w:szCs w:val="24"/>
        </w:rPr>
        <w:t xml:space="preserve"> </w:t>
      </w:r>
      <w:r>
        <w:rPr>
          <w:rFonts w:ascii="Arial" w:hAnsi="Arial" w:cs="Arial"/>
          <w:sz w:val="24"/>
          <w:szCs w:val="24"/>
        </w:rPr>
        <w:t xml:space="preserve">a </w:t>
      </w:r>
      <w:r w:rsidR="00D24821">
        <w:rPr>
          <w:rFonts w:ascii="Arial" w:hAnsi="Arial" w:cs="Arial"/>
          <w:sz w:val="24"/>
          <w:szCs w:val="24"/>
        </w:rPr>
        <w:t>desarrollar</w:t>
      </w:r>
      <w:r w:rsidR="00222468">
        <w:rPr>
          <w:rFonts w:ascii="Arial" w:hAnsi="Arial" w:cs="Arial"/>
          <w:sz w:val="24"/>
          <w:szCs w:val="24"/>
        </w:rPr>
        <w:t xml:space="preserve">, con el </w:t>
      </w:r>
      <w:r w:rsidR="00866487">
        <w:rPr>
          <w:rFonts w:ascii="Arial" w:hAnsi="Arial" w:cs="Arial"/>
          <w:sz w:val="24"/>
          <w:szCs w:val="24"/>
        </w:rPr>
        <w:t>tiempo, hiperplasia</w:t>
      </w:r>
      <w:r w:rsidR="00D524F2">
        <w:rPr>
          <w:rFonts w:ascii="Arial" w:hAnsi="Arial" w:cs="Arial"/>
          <w:sz w:val="24"/>
          <w:szCs w:val="24"/>
        </w:rPr>
        <w:t xml:space="preserve"> y aterosclerosis</w:t>
      </w:r>
      <w:r w:rsidR="00414959">
        <w:rPr>
          <w:rFonts w:ascii="Arial" w:hAnsi="Arial" w:cs="Arial"/>
          <w:sz w:val="24"/>
          <w:szCs w:val="24"/>
        </w:rPr>
        <w:t xml:space="preserve">, lo cual no sucede con las arterias, </w:t>
      </w:r>
      <w:r w:rsidR="00222468">
        <w:rPr>
          <w:rFonts w:ascii="Arial" w:hAnsi="Arial" w:cs="Arial"/>
          <w:sz w:val="24"/>
          <w:szCs w:val="24"/>
        </w:rPr>
        <w:t xml:space="preserve">que </w:t>
      </w:r>
      <w:r w:rsidR="00414959">
        <w:rPr>
          <w:rFonts w:ascii="Arial" w:hAnsi="Arial" w:cs="Arial"/>
          <w:sz w:val="24"/>
          <w:szCs w:val="24"/>
        </w:rPr>
        <w:t>son resistentes a este proceso.</w:t>
      </w:r>
      <w:r w:rsidR="00D524F2">
        <w:rPr>
          <w:rFonts w:ascii="Arial" w:hAnsi="Arial" w:cs="Arial"/>
          <w:sz w:val="24"/>
          <w:szCs w:val="24"/>
        </w:rPr>
        <w:t xml:space="preserve"> Otr</w:t>
      </w:r>
      <w:r w:rsidR="00866487">
        <w:rPr>
          <w:rFonts w:ascii="Arial" w:hAnsi="Arial" w:cs="Arial"/>
          <w:sz w:val="24"/>
          <w:szCs w:val="24"/>
        </w:rPr>
        <w:t xml:space="preserve">o elemento a favor </w:t>
      </w:r>
      <w:r w:rsidR="00D524F2">
        <w:rPr>
          <w:rFonts w:ascii="Arial" w:hAnsi="Arial" w:cs="Arial"/>
          <w:sz w:val="24"/>
          <w:szCs w:val="24"/>
        </w:rPr>
        <w:t xml:space="preserve">de la utilización de los injertos arteriales es que tienen un efecto protector contra la progresión de </w:t>
      </w:r>
      <w:r w:rsidR="00866487">
        <w:rPr>
          <w:rFonts w:ascii="Arial" w:hAnsi="Arial" w:cs="Arial"/>
          <w:sz w:val="24"/>
          <w:szCs w:val="24"/>
        </w:rPr>
        <w:t xml:space="preserve">las </w:t>
      </w:r>
      <w:r w:rsidR="00D524F2">
        <w:rPr>
          <w:rFonts w:ascii="Arial" w:hAnsi="Arial" w:cs="Arial"/>
          <w:sz w:val="24"/>
          <w:szCs w:val="24"/>
        </w:rPr>
        <w:t>lesiones ateroscleróticas en las coronarias nativas</w:t>
      </w:r>
      <w:r w:rsidR="00222468">
        <w:rPr>
          <w:rFonts w:ascii="Arial" w:hAnsi="Arial" w:cs="Arial"/>
          <w:sz w:val="24"/>
          <w:szCs w:val="24"/>
        </w:rPr>
        <w:t>.</w:t>
      </w:r>
      <w:r w:rsidR="00D524F2">
        <w:rPr>
          <w:rFonts w:ascii="Arial" w:hAnsi="Arial" w:cs="Arial"/>
          <w:sz w:val="24"/>
          <w:szCs w:val="24"/>
        </w:rPr>
        <w:t xml:space="preserve"> (Dimitrova et al.,2012)</w:t>
      </w:r>
      <w:r w:rsidR="001B4200">
        <w:rPr>
          <w:rStyle w:val="Refdenotaalfinal"/>
          <w:rFonts w:cs="Arial"/>
        </w:rPr>
        <w:endnoteReference w:id="32"/>
      </w:r>
    </w:p>
    <w:p w14:paraId="67838282" w14:textId="77777777" w:rsidR="009C41FE" w:rsidRPr="00924FF3" w:rsidRDefault="00D9187B" w:rsidP="009C41FE">
      <w:pPr>
        <w:spacing w:line="360" w:lineRule="auto"/>
        <w:jc w:val="both"/>
        <w:rPr>
          <w:rFonts w:ascii="Arial" w:hAnsi="Arial" w:cs="Arial"/>
          <w:b/>
          <w:sz w:val="24"/>
          <w:szCs w:val="24"/>
        </w:rPr>
      </w:pPr>
      <w:r w:rsidRPr="00924FF3">
        <w:rPr>
          <w:rFonts w:ascii="Arial" w:hAnsi="Arial" w:cs="Arial"/>
          <w:b/>
          <w:sz w:val="24"/>
          <w:szCs w:val="24"/>
        </w:rPr>
        <w:t>Conclusiones</w:t>
      </w:r>
    </w:p>
    <w:p w14:paraId="1730919C" w14:textId="3A509677" w:rsidR="00351AB1" w:rsidRPr="00924FF3" w:rsidRDefault="006E75F4" w:rsidP="009C41FE">
      <w:pPr>
        <w:spacing w:line="360" w:lineRule="auto"/>
        <w:jc w:val="both"/>
        <w:rPr>
          <w:rFonts w:ascii="Arial" w:hAnsi="Arial" w:cs="Arial"/>
          <w:b/>
          <w:sz w:val="24"/>
          <w:szCs w:val="24"/>
        </w:rPr>
      </w:pPr>
      <w:r w:rsidRPr="00924FF3">
        <w:rPr>
          <w:rFonts w:ascii="Arial" w:hAnsi="Arial" w:cs="Arial"/>
          <w:sz w:val="24"/>
          <w:szCs w:val="24"/>
        </w:rPr>
        <w:t xml:space="preserve">La preparación de la safena por la técnica “no touch” resulta en excelente preservación de la integridad endotelial, de la capa media y </w:t>
      </w:r>
      <w:r w:rsidR="005308DD">
        <w:rPr>
          <w:rFonts w:ascii="Arial" w:hAnsi="Arial" w:cs="Arial"/>
          <w:sz w:val="24"/>
          <w:szCs w:val="24"/>
        </w:rPr>
        <w:t>adventicia</w:t>
      </w:r>
      <w:r w:rsidR="00A04113" w:rsidRPr="00924FF3">
        <w:rPr>
          <w:rFonts w:ascii="Arial" w:hAnsi="Arial" w:cs="Arial"/>
          <w:sz w:val="24"/>
          <w:szCs w:val="24"/>
        </w:rPr>
        <w:t>.</w:t>
      </w:r>
      <w:r w:rsidR="009C41FE" w:rsidRPr="00924FF3">
        <w:rPr>
          <w:rFonts w:ascii="Arial" w:hAnsi="Arial" w:cs="Arial"/>
          <w:b/>
          <w:sz w:val="24"/>
          <w:szCs w:val="24"/>
        </w:rPr>
        <w:t xml:space="preserve"> </w:t>
      </w:r>
      <w:r w:rsidR="00572433" w:rsidRPr="00645421">
        <w:rPr>
          <w:rFonts w:ascii="Arial" w:hAnsi="Arial" w:cs="Arial"/>
          <w:sz w:val="24"/>
          <w:szCs w:val="24"/>
        </w:rPr>
        <w:t xml:space="preserve">Las anastomosis realizadas con esta técnica son cómodas al coincidir el diámetro </w:t>
      </w:r>
      <w:bookmarkStart w:id="20" w:name="_GoBack"/>
      <w:bookmarkEnd w:id="20"/>
      <w:r w:rsidR="00572433" w:rsidRPr="00645421">
        <w:rPr>
          <w:rFonts w:ascii="Arial" w:hAnsi="Arial" w:cs="Arial"/>
          <w:sz w:val="24"/>
          <w:szCs w:val="24"/>
        </w:rPr>
        <w:t>de la vena a la coronaria, con una pared más gruesa no propensa al desgarro, con un soporte fibroadiposo que impide acodamientos.</w:t>
      </w:r>
      <w:r w:rsidR="009C41FE" w:rsidRPr="00924FF3">
        <w:rPr>
          <w:rFonts w:ascii="Arial" w:hAnsi="Arial" w:cs="Arial"/>
          <w:b/>
          <w:sz w:val="24"/>
          <w:szCs w:val="24"/>
        </w:rPr>
        <w:t xml:space="preserve"> </w:t>
      </w:r>
      <w:r w:rsidR="00ED3AC1" w:rsidRPr="00924FF3">
        <w:rPr>
          <w:rFonts w:ascii="Arial" w:hAnsi="Arial" w:cs="Arial"/>
          <w:sz w:val="24"/>
          <w:szCs w:val="24"/>
        </w:rPr>
        <w:t>Los injertos de vena safena extraídos por técnica “no touch” tienen una alta permeabilidad a largo plazo, mayor del 80% a los 16 años, lo que la convierte en la técnica abierta de elección para la disección de la vena safena interna.</w:t>
      </w:r>
    </w:p>
    <w:p w14:paraId="5666C362" w14:textId="7DBF45D3" w:rsidR="00F1160E" w:rsidRPr="00924FF3" w:rsidRDefault="00351AB1" w:rsidP="002A180F">
      <w:pPr>
        <w:spacing w:line="360" w:lineRule="auto"/>
        <w:jc w:val="both"/>
        <w:rPr>
          <w:rFonts w:ascii="Arial" w:hAnsi="Arial" w:cs="Arial"/>
          <w:b/>
          <w:sz w:val="24"/>
          <w:szCs w:val="24"/>
        </w:rPr>
      </w:pPr>
      <w:r w:rsidRPr="00924FF3">
        <w:rPr>
          <w:rFonts w:ascii="Arial" w:hAnsi="Arial" w:cs="Arial"/>
          <w:b/>
          <w:sz w:val="24"/>
          <w:szCs w:val="24"/>
        </w:rPr>
        <w:t>Referencias bibliográficas.</w:t>
      </w:r>
    </w:p>
    <w:sectPr w:rsidR="00F1160E" w:rsidRPr="00924FF3">
      <w:footerReference w:type="default" r:id="rId22"/>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AE42A" w14:textId="77777777" w:rsidR="0056336A" w:rsidRDefault="0056336A" w:rsidP="00B3332A">
      <w:pPr>
        <w:spacing w:after="0" w:line="240" w:lineRule="auto"/>
      </w:pPr>
      <w:r>
        <w:separator/>
      </w:r>
    </w:p>
  </w:endnote>
  <w:endnote w:type="continuationSeparator" w:id="0">
    <w:p w14:paraId="37831766" w14:textId="77777777" w:rsidR="0056336A" w:rsidRDefault="0056336A" w:rsidP="00B3332A">
      <w:pPr>
        <w:spacing w:after="0" w:line="240" w:lineRule="auto"/>
      </w:pPr>
      <w:r>
        <w:continuationSeparator/>
      </w:r>
    </w:p>
  </w:endnote>
  <w:endnote w:id="1">
    <w:p w14:paraId="6571F737" w14:textId="4DE465C2" w:rsidR="0056336A" w:rsidRPr="002733B0" w:rsidRDefault="0056336A" w:rsidP="002733B0">
      <w:pPr>
        <w:spacing w:line="360" w:lineRule="auto"/>
        <w:rPr>
          <w:rFonts w:ascii="Arial" w:hAnsi="Arial" w:cs="Arial"/>
          <w:sz w:val="24"/>
          <w:szCs w:val="24"/>
        </w:rPr>
      </w:pPr>
      <w:r w:rsidRPr="002733B0">
        <w:rPr>
          <w:rStyle w:val="Refdenotaalfinal"/>
          <w:rFonts w:cs="Arial"/>
        </w:rPr>
        <w:endnoteRef/>
      </w:r>
      <w:r w:rsidRPr="002733B0">
        <w:rPr>
          <w:rFonts w:ascii="Arial" w:hAnsi="Arial" w:cs="Arial"/>
          <w:sz w:val="24"/>
          <w:szCs w:val="24"/>
          <w:lang w:val="es-ES_tradnl"/>
        </w:rPr>
        <w:t xml:space="preserve">  Raza S, Chang C, Deo SV, Sabik JF. Current role of saphenous vein graft in coronary artery bypass grafting. Indian J Thorac Cardiovasc [Internet].  2018 Dec [cited 2021 Jul 30];34(3):245-50.  Available from:  </w:t>
      </w:r>
      <w:hyperlink r:id="rId1" w:history="1">
        <w:r w:rsidRPr="002733B0">
          <w:rPr>
            <w:rStyle w:val="Hipervnculo"/>
            <w:rFonts w:ascii="Arial" w:hAnsi="Arial" w:cs="Arial"/>
            <w:sz w:val="24"/>
            <w:szCs w:val="24"/>
            <w:lang w:val="es-ES_tradnl"/>
          </w:rPr>
          <w:t>https://www.ncbi.nlm.nih.gov/pmc/articles/PMC7525697/pdf/12055_2018_Article_759.pdf</w:t>
        </w:r>
      </w:hyperlink>
      <w:r>
        <w:rPr>
          <w:rFonts w:ascii="Arial" w:hAnsi="Arial" w:cs="Arial"/>
          <w:color w:val="0563C1" w:themeColor="hyperlink"/>
          <w:sz w:val="24"/>
          <w:szCs w:val="24"/>
          <w:u w:val="single"/>
          <w:lang w:val="es-ES_tradnl"/>
        </w:rPr>
        <w:t>.</w:t>
      </w:r>
    </w:p>
  </w:endnote>
  <w:endnote w:id="2">
    <w:p w14:paraId="5A4F6207" w14:textId="4E20AD80" w:rsidR="0056336A" w:rsidRPr="002733B0" w:rsidRDefault="0056336A" w:rsidP="002733B0">
      <w:pPr>
        <w:spacing w:line="360" w:lineRule="auto"/>
        <w:jc w:val="both"/>
        <w:rPr>
          <w:rFonts w:ascii="Arial" w:hAnsi="Arial" w:cs="Arial"/>
          <w:color w:val="0563C1" w:themeColor="hyperlink"/>
          <w:sz w:val="24"/>
          <w:szCs w:val="24"/>
          <w:u w:val="single"/>
        </w:rPr>
      </w:pPr>
      <w:r w:rsidRPr="00353B07">
        <w:rPr>
          <w:rStyle w:val="Refdenotaalfinal"/>
          <w:rFonts w:cs="Arial"/>
        </w:rPr>
        <w:endnoteRef/>
      </w:r>
      <w:r w:rsidRPr="00353B07">
        <w:rPr>
          <w:rFonts w:ascii="Arial" w:hAnsi="Arial" w:cs="Arial"/>
          <w:sz w:val="24"/>
          <w:szCs w:val="24"/>
        </w:rPr>
        <w:t xml:space="preserve"> Guida G, Ward A, Bruno VD, George SJ, Caputo M, Angelini G, et al. Saphenous vein graft disease, pathophysiology, prevention, and treatment. A review of the literature. J Card Surg</w:t>
      </w:r>
      <w:r w:rsidRPr="00353B07">
        <w:rPr>
          <w:rFonts w:ascii="Arial" w:hAnsi="Arial" w:cs="Arial"/>
          <w:sz w:val="24"/>
          <w:szCs w:val="24"/>
          <w:lang w:val="en-US"/>
        </w:rPr>
        <w:t xml:space="preserve"> [Internet].  </w:t>
      </w:r>
      <w:r w:rsidRPr="00353B07">
        <w:rPr>
          <w:rFonts w:ascii="Arial" w:hAnsi="Arial" w:cs="Arial"/>
          <w:sz w:val="24"/>
          <w:szCs w:val="24"/>
        </w:rPr>
        <w:t>2020</w:t>
      </w:r>
      <w:r w:rsidRPr="00353B07">
        <w:rPr>
          <w:rFonts w:ascii="Arial" w:hAnsi="Arial" w:cs="Arial"/>
          <w:sz w:val="24"/>
          <w:szCs w:val="24"/>
          <w:lang w:val="en-US"/>
        </w:rPr>
        <w:t xml:space="preserve"> </w:t>
      </w:r>
      <w:r w:rsidRPr="00353B07">
        <w:rPr>
          <w:rFonts w:ascii="Arial" w:hAnsi="Arial" w:cs="Arial"/>
          <w:sz w:val="24"/>
          <w:szCs w:val="24"/>
        </w:rPr>
        <w:t xml:space="preserve">Jun </w:t>
      </w:r>
      <w:r w:rsidRPr="00353B07">
        <w:rPr>
          <w:rFonts w:ascii="Arial" w:hAnsi="Arial" w:cs="Arial"/>
          <w:sz w:val="24"/>
          <w:szCs w:val="24"/>
          <w:lang w:val="en-US"/>
        </w:rPr>
        <w:t xml:space="preserve">[cited </w:t>
      </w:r>
      <w:r w:rsidRPr="00353B07">
        <w:rPr>
          <w:rFonts w:ascii="Arial" w:hAnsi="Arial" w:cs="Arial"/>
          <w:sz w:val="24"/>
          <w:szCs w:val="24"/>
        </w:rPr>
        <w:t>2021</w:t>
      </w:r>
      <w:r w:rsidRPr="00353B07">
        <w:rPr>
          <w:rFonts w:ascii="Arial" w:hAnsi="Arial" w:cs="Arial"/>
          <w:sz w:val="24"/>
          <w:szCs w:val="24"/>
          <w:lang w:val="en-US"/>
        </w:rPr>
        <w:t xml:space="preserve"> </w:t>
      </w:r>
      <w:r w:rsidRPr="00353B07">
        <w:rPr>
          <w:rFonts w:ascii="Arial" w:hAnsi="Arial" w:cs="Arial"/>
          <w:sz w:val="24"/>
          <w:szCs w:val="24"/>
        </w:rPr>
        <w:t>Oct 22];35(6):</w:t>
      </w:r>
      <w:r w:rsidRPr="00353B07">
        <w:rPr>
          <w:rFonts w:ascii="Arial" w:eastAsia="Calibri" w:hAnsi="Arial" w:cs="Arial"/>
          <w:sz w:val="24"/>
          <w:szCs w:val="24"/>
        </w:rPr>
        <w:t xml:space="preserve"> </w:t>
      </w:r>
      <w:r w:rsidRPr="00353B07">
        <w:rPr>
          <w:rFonts w:ascii="Arial" w:hAnsi="Arial" w:cs="Arial"/>
          <w:sz w:val="24"/>
          <w:szCs w:val="24"/>
        </w:rPr>
        <w:t xml:space="preserve">[aprox. 8 p.]. </w:t>
      </w:r>
      <w:r w:rsidRPr="00353B07">
        <w:rPr>
          <w:rFonts w:ascii="Arial" w:hAnsi="Arial" w:cs="Arial"/>
          <w:sz w:val="24"/>
          <w:szCs w:val="24"/>
          <w:lang w:val="en-US"/>
        </w:rPr>
        <w:t xml:space="preserve">Available from:  </w:t>
      </w:r>
      <w:hyperlink r:id="rId2" w:history="1">
        <w:r w:rsidRPr="00353B07">
          <w:rPr>
            <w:rFonts w:ascii="Arial" w:hAnsi="Arial" w:cs="Arial"/>
            <w:color w:val="0563C1" w:themeColor="hyperlink"/>
            <w:sz w:val="24"/>
            <w:szCs w:val="24"/>
            <w:u w:val="single"/>
          </w:rPr>
          <w:t>https://onlinelibrary.wiley.com/doi/10.1111/jocs.14542</w:t>
        </w:r>
      </w:hyperlink>
    </w:p>
  </w:endnote>
  <w:endnote w:id="3">
    <w:p w14:paraId="3BBAF377" w14:textId="284018AB" w:rsidR="0056336A" w:rsidRPr="00F63C3A" w:rsidRDefault="0056336A" w:rsidP="00353B07">
      <w:pPr>
        <w:spacing w:line="360" w:lineRule="auto"/>
        <w:jc w:val="both"/>
        <w:rPr>
          <w:rFonts w:ascii="Arial" w:hAnsi="Arial" w:cs="Arial"/>
          <w:sz w:val="24"/>
          <w:szCs w:val="24"/>
        </w:rPr>
      </w:pPr>
      <w:r w:rsidRPr="00F63C3A">
        <w:rPr>
          <w:rStyle w:val="Refdenotaalfinal"/>
          <w:rFonts w:cs="Arial"/>
        </w:rPr>
        <w:endnoteRef/>
      </w:r>
      <w:r w:rsidRPr="00F63C3A">
        <w:rPr>
          <w:rFonts w:ascii="Arial" w:hAnsi="Arial" w:cs="Arial"/>
          <w:sz w:val="24"/>
          <w:szCs w:val="24"/>
        </w:rPr>
        <w:t xml:space="preserve"> </w:t>
      </w:r>
      <w:r w:rsidRPr="00F63C3A">
        <w:rPr>
          <w:rFonts w:ascii="Arial" w:hAnsi="Arial" w:cs="Arial"/>
          <w:sz w:val="24"/>
          <w:szCs w:val="24"/>
          <w:lang w:val="es-ES_tradnl"/>
        </w:rPr>
        <w:t>Alcocer-Diéguez J, Albors</w:t>
      </w:r>
      <w:r w:rsidRPr="00353B07">
        <w:rPr>
          <w:rFonts w:ascii="Arial" w:hAnsi="Arial" w:cs="Arial"/>
          <w:sz w:val="24"/>
          <w:szCs w:val="24"/>
          <w:lang w:val="es-ES_tradnl"/>
        </w:rPr>
        <w:t xml:space="preserve">-Martín J, García-Valentín A, Tébar-Bot Eí. Cirugía coronaria con doble arteria mamaria: nuestra experiencia inicial y resultados a corto plazo. Cir Cardiov [Internet].  2017 Sep [citado 21 Ene 2022];24(3):142-8. Disponible en:  </w:t>
      </w:r>
      <w:r>
        <w:rPr>
          <w:rFonts w:ascii="Arial" w:hAnsi="Arial" w:cs="Arial"/>
          <w:sz w:val="24"/>
          <w:szCs w:val="24"/>
        </w:rPr>
        <w:t xml:space="preserve"> </w:t>
      </w:r>
      <w:hyperlink r:id="rId3" w:history="1">
        <w:r w:rsidRPr="00DB2073">
          <w:rPr>
            <w:rStyle w:val="Hipervnculo"/>
            <w:rFonts w:ascii="Arial" w:hAnsi="Arial" w:cs="Arial"/>
            <w:sz w:val="24"/>
            <w:szCs w:val="24"/>
          </w:rPr>
          <w:t>https://daneshyari.com/article/preview/5601275.pdf</w:t>
        </w:r>
      </w:hyperlink>
    </w:p>
  </w:endnote>
  <w:endnote w:id="4">
    <w:p w14:paraId="47672F43" w14:textId="285CCD38" w:rsidR="0056336A" w:rsidRPr="00F63C3A" w:rsidRDefault="0056336A" w:rsidP="00F63C3A">
      <w:pPr>
        <w:spacing w:before="120" w:after="120" w:line="360" w:lineRule="auto"/>
        <w:jc w:val="both"/>
        <w:rPr>
          <w:rFonts w:ascii="Arial" w:hAnsi="Arial" w:cs="Arial"/>
          <w:sz w:val="24"/>
          <w:szCs w:val="24"/>
        </w:rPr>
      </w:pPr>
      <w:r w:rsidRPr="002733B0">
        <w:rPr>
          <w:rStyle w:val="Refdenotaalfinal"/>
          <w:rFonts w:cs="Arial"/>
        </w:rPr>
        <w:endnoteRef/>
      </w:r>
      <w:r w:rsidRPr="002733B0">
        <w:rPr>
          <w:rFonts w:ascii="Arial" w:eastAsia="Calibri" w:hAnsi="Arial" w:cs="Arial"/>
          <w:sz w:val="24"/>
          <w:szCs w:val="24"/>
          <w:lang w:val="es-ES"/>
        </w:rPr>
        <w:t>Almeida</w:t>
      </w:r>
      <w:r w:rsidRPr="00353B07">
        <w:rPr>
          <w:rFonts w:ascii="Arial" w:eastAsia="Calibri" w:hAnsi="Arial" w:cs="Arial"/>
          <w:sz w:val="24"/>
          <w:szCs w:val="24"/>
          <w:lang w:val="es-ES"/>
        </w:rPr>
        <w:t xml:space="preserve"> de Oliveira S, Leno Judas G, Praça de Oliveira MA. Revascularização Cirúrgica Do Miocárdio - Análise Crítica Da Evolução E Estado Atual. Rev Soc Cardiol</w:t>
      </w:r>
      <w:r w:rsidRPr="00353B07">
        <w:rPr>
          <w:rFonts w:ascii="Arial" w:eastAsia="Calibri" w:hAnsi="Arial" w:cs="Arial"/>
          <w:sz w:val="24"/>
          <w:szCs w:val="24"/>
          <w:lang w:val="en-US"/>
        </w:rPr>
        <w:t xml:space="preserve"> [Internet].  </w:t>
      </w:r>
      <w:r w:rsidRPr="00353B07">
        <w:rPr>
          <w:rFonts w:ascii="Arial" w:eastAsia="Calibri" w:hAnsi="Arial" w:cs="Arial"/>
          <w:sz w:val="24"/>
          <w:szCs w:val="24"/>
          <w:lang w:val="es-ES"/>
        </w:rPr>
        <w:t>2018</w:t>
      </w:r>
      <w:r w:rsidRPr="00353B07">
        <w:rPr>
          <w:rFonts w:ascii="Arial" w:eastAsia="Calibri" w:hAnsi="Arial" w:cs="Arial"/>
          <w:sz w:val="24"/>
          <w:szCs w:val="24"/>
          <w:lang w:val="en-US"/>
        </w:rPr>
        <w:t xml:space="preserve"> </w:t>
      </w:r>
      <w:r w:rsidRPr="00353B07">
        <w:rPr>
          <w:rFonts w:ascii="Arial" w:eastAsia="Calibri" w:hAnsi="Arial" w:cs="Arial"/>
          <w:sz w:val="24"/>
          <w:szCs w:val="24"/>
          <w:lang w:val="es-ES"/>
        </w:rPr>
        <w:t xml:space="preserve">Mar </w:t>
      </w:r>
      <w:r w:rsidRPr="00353B07">
        <w:rPr>
          <w:rFonts w:ascii="Arial" w:eastAsia="Calibri" w:hAnsi="Arial" w:cs="Arial"/>
          <w:sz w:val="24"/>
          <w:szCs w:val="24"/>
          <w:lang w:val="en-US"/>
        </w:rPr>
        <w:t xml:space="preserve">[cited </w:t>
      </w:r>
      <w:r w:rsidRPr="00353B07">
        <w:rPr>
          <w:rFonts w:ascii="Arial" w:eastAsia="Calibri" w:hAnsi="Arial" w:cs="Arial"/>
          <w:sz w:val="24"/>
          <w:szCs w:val="24"/>
          <w:lang w:val="es-ES"/>
        </w:rPr>
        <w:t>2022</w:t>
      </w:r>
      <w:r w:rsidRPr="00353B07">
        <w:rPr>
          <w:rFonts w:ascii="Arial" w:eastAsia="Calibri" w:hAnsi="Arial" w:cs="Arial"/>
          <w:sz w:val="24"/>
          <w:szCs w:val="24"/>
          <w:lang w:val="en-US"/>
        </w:rPr>
        <w:t xml:space="preserve"> </w:t>
      </w:r>
      <w:r w:rsidRPr="00353B07">
        <w:rPr>
          <w:rFonts w:ascii="Arial" w:eastAsia="Calibri" w:hAnsi="Arial" w:cs="Arial"/>
          <w:sz w:val="24"/>
          <w:szCs w:val="24"/>
          <w:lang w:val="es-ES"/>
        </w:rPr>
        <w:t xml:space="preserve">Ene21];28(1):60-5. </w:t>
      </w:r>
      <w:r w:rsidRPr="00353B07">
        <w:rPr>
          <w:rFonts w:ascii="Arial" w:eastAsia="Calibri" w:hAnsi="Arial" w:cs="Arial"/>
          <w:sz w:val="24"/>
          <w:szCs w:val="24"/>
          <w:lang w:val="en-US"/>
        </w:rPr>
        <w:t xml:space="preserve"> Available from:  </w:t>
      </w:r>
      <w:hyperlink r:id="rId4" w:history="1">
        <w:r w:rsidRPr="00DB2073">
          <w:rPr>
            <w:rStyle w:val="Hipervnculo"/>
            <w:rFonts w:ascii="Arial" w:hAnsi="Arial" w:cs="Arial"/>
            <w:sz w:val="24"/>
            <w:szCs w:val="24"/>
          </w:rPr>
          <w:t>https://docs.bvsalud.org/biblioref/2021/08/906759/08_revistasocesp_v28_01_ingles.pdf</w:t>
        </w:r>
      </w:hyperlink>
    </w:p>
  </w:endnote>
  <w:endnote w:id="5">
    <w:p w14:paraId="1C7AEEE7" w14:textId="3D6C6791" w:rsidR="0056336A" w:rsidRPr="002733B0" w:rsidRDefault="0056336A" w:rsidP="002733B0">
      <w:pPr>
        <w:spacing w:line="360" w:lineRule="auto"/>
        <w:jc w:val="both"/>
        <w:rPr>
          <w:rFonts w:ascii="Arial" w:hAnsi="Arial" w:cs="Arial"/>
          <w:sz w:val="24"/>
          <w:szCs w:val="24"/>
          <w:lang w:val="es-ES_tradnl"/>
        </w:rPr>
      </w:pPr>
      <w:r w:rsidRPr="00353B07">
        <w:rPr>
          <w:rStyle w:val="Refdenotaalfinal"/>
          <w:rFonts w:cs="Arial"/>
        </w:rPr>
        <w:endnoteRef/>
      </w:r>
      <w:r w:rsidRPr="00353B07">
        <w:rPr>
          <w:rFonts w:ascii="Arial" w:hAnsi="Arial" w:cs="Arial"/>
          <w:sz w:val="24"/>
          <w:szCs w:val="24"/>
        </w:rPr>
        <w:t xml:space="preserve"> </w:t>
      </w:r>
      <w:r w:rsidRPr="00353B07">
        <w:rPr>
          <w:rFonts w:ascii="Arial" w:hAnsi="Arial" w:cs="Arial"/>
          <w:sz w:val="24"/>
          <w:szCs w:val="24"/>
          <w:lang w:val="es-ES_tradnl"/>
        </w:rPr>
        <w:t xml:space="preserve">Moshkovitz J, Raanan E. The art of saphenous vein grafting and patency maintenance. J Thorac Cardiovasc Surg [Internet].  2016 Sep [cited 2022 Jan21];151(0):300-02.  Available from: </w:t>
      </w:r>
      <w:hyperlink r:id="rId5" w:history="1">
        <w:r w:rsidRPr="00353B07">
          <w:rPr>
            <w:rFonts w:ascii="Arial" w:hAnsi="Arial" w:cs="Arial"/>
            <w:color w:val="0563C1" w:themeColor="hyperlink"/>
            <w:sz w:val="24"/>
            <w:szCs w:val="24"/>
            <w:u w:val="single"/>
            <w:lang w:val="es-ES_tradnl"/>
          </w:rPr>
          <w:t>http://www.nature.com/ijo/journal/v41/n3/pdf/ijo2016222a.pdf</w:t>
        </w:r>
      </w:hyperlink>
      <w:r>
        <w:rPr>
          <w:rFonts w:ascii="Arial" w:hAnsi="Arial" w:cs="Arial"/>
          <w:sz w:val="24"/>
          <w:szCs w:val="24"/>
          <w:lang w:val="es-ES_tradnl"/>
        </w:rPr>
        <w:t>.</w:t>
      </w:r>
    </w:p>
  </w:endnote>
  <w:endnote w:id="6">
    <w:p w14:paraId="643B1351" w14:textId="33128529"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Cuerpo G, Muñoz C, López J. Injertos en cirugía coronaria. Revisión «realista» de la bibliografía. Cir Cardiov. [Internet]. 2017 Abr [citado 11 Feb 2021];24(3):170-4. Disponible en: </w:t>
      </w:r>
      <w:hyperlink r:id="rId6" w:history="1">
        <w:r w:rsidRPr="00353B07">
          <w:rPr>
            <w:rFonts w:ascii="Arial" w:hAnsi="Arial" w:cs="Arial"/>
            <w:color w:val="0563C1" w:themeColor="hyperlink"/>
            <w:sz w:val="24"/>
            <w:szCs w:val="24"/>
            <w:u w:val="single"/>
          </w:rPr>
          <w:t>https://www.elsevier.es/es-revista-cirugia-cardiovascular-358-pdf-S1134009617300645</w:t>
        </w:r>
      </w:hyperlink>
      <w:r>
        <w:rPr>
          <w:rFonts w:ascii="Arial" w:hAnsi="Arial" w:cs="Arial"/>
          <w:sz w:val="24"/>
          <w:szCs w:val="24"/>
        </w:rPr>
        <w:t>.</w:t>
      </w:r>
    </w:p>
  </w:endnote>
  <w:endnote w:id="7">
    <w:p w14:paraId="125DE576" w14:textId="56ACE22A"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w:t>
      </w:r>
      <w:r w:rsidRPr="00353B07">
        <w:rPr>
          <w:rFonts w:ascii="Arial" w:hAnsi="Arial" w:cs="Arial"/>
          <w:sz w:val="24"/>
          <w:szCs w:val="24"/>
          <w:lang w:val="es-ES_tradnl"/>
        </w:rPr>
        <w:t xml:space="preserve">Kopjar T, Dashwood MR, Dreifaldt M and de Souza DR. No-touch saphenous vein as an important conduit of choice in coronary bypass surgery. J Thorac Dis [Internet].  2018 Aug [cited 2021 Aug 4];10(26):3292-6. Available from:  </w:t>
      </w:r>
      <w:hyperlink r:id="rId7" w:history="1">
        <w:r w:rsidRPr="00353B07">
          <w:rPr>
            <w:rFonts w:ascii="Arial" w:hAnsi="Arial" w:cs="Arial"/>
            <w:color w:val="0563C1" w:themeColor="hyperlink"/>
            <w:sz w:val="24"/>
            <w:szCs w:val="24"/>
            <w:u w:val="single"/>
            <w:lang w:val="es-ES_tradnl"/>
          </w:rPr>
          <w:t>https://jtd.amegroups.com/article/view/23735/pdf</w:t>
        </w:r>
      </w:hyperlink>
    </w:p>
  </w:endnote>
  <w:endnote w:id="8">
    <w:p w14:paraId="33FABAEF" w14:textId="688B52BB"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Samano N, Geijer H, Liden M, Fremes S, Bodin L, Souza DS. The no-touch saphenous vein for coronary artery bypass grafting maintains a patency, after 16 years, comparable to the left internal thoracic artery: a randomized trial. Thorac Cardiovasc Surg [Internet]. 2015 Jul [cited 2021 Mar18];150(4):880-88.  Available from:  </w:t>
      </w:r>
      <w:hyperlink r:id="rId8" w:history="1">
        <w:r w:rsidRPr="00353B07">
          <w:rPr>
            <w:rStyle w:val="Hipervnculo"/>
            <w:rFonts w:ascii="Arial" w:hAnsi="Arial" w:cs="Arial"/>
            <w:sz w:val="24"/>
            <w:szCs w:val="24"/>
          </w:rPr>
          <w:t>https://www.sciencedirect.com/science/article/pii/S0022522315012386</w:t>
        </w:r>
      </w:hyperlink>
    </w:p>
  </w:endnote>
  <w:endnote w:id="9">
    <w:p w14:paraId="34928151" w14:textId="43F1C2CC"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Gao J, Liu Y, Li YM. Review of risk factors, treatment, and prevention of saphenous vein graft disease after coronary artery bypass grafting. J Int Med Res [Internet].  2018 Dec [cited 2022 Ene28];46(12):4907-19. [Internet Available from:  </w:t>
      </w:r>
      <w:hyperlink r:id="rId9" w:history="1">
        <w:r w:rsidRPr="00353B07">
          <w:rPr>
            <w:rFonts w:ascii="Arial" w:hAnsi="Arial" w:cs="Arial"/>
            <w:color w:val="0563C1" w:themeColor="hyperlink"/>
            <w:sz w:val="24"/>
            <w:szCs w:val="24"/>
            <w:u w:val="single"/>
          </w:rPr>
          <w:t>https://www.ncbi.nlm.nih.gov/pmc/articles/PMC6300967/pdf/10.1177_0300060518792445.pdf</w:t>
        </w:r>
      </w:hyperlink>
    </w:p>
  </w:endnote>
  <w:endnote w:id="10">
    <w:p w14:paraId="2E8A6E3C" w14:textId="2CCAF768"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Quiroz Ml, Drolett N, Aguirre P, Cifuentes F, Mancilla E, Pumarino A.  Reactividad vascular in vitro y estudio morfométrico en venas safenas utilizadas como bypass coronario: Técnica no touch versus convencional. Rev Chil Cir [Internet]. 2018 Mar [cited 2021 Mar16];70(5):424-31. Available from:  </w:t>
      </w:r>
      <w:hyperlink r:id="rId10" w:history="1">
        <w:r w:rsidRPr="00353B07">
          <w:rPr>
            <w:rStyle w:val="Hipervnculo"/>
            <w:rFonts w:ascii="Arial" w:hAnsi="Arial" w:cs="Arial"/>
            <w:sz w:val="24"/>
            <w:szCs w:val="24"/>
          </w:rPr>
          <w:t>https://scielo.conicyt.cl/pdf/rchcir/v70n5/0718-4026-rchcir-70-05-0425.pdf</w:t>
        </w:r>
      </w:hyperlink>
    </w:p>
  </w:endnote>
  <w:endnote w:id="11">
    <w:p w14:paraId="711601C4" w14:textId="01822ED2"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Woodward LC, Antoniades C, Taggart DP. Intraoperative Vein Graft Preservation: What Is the Solution? Ann Thorac Surg [Internet].  2016 Nov [cited 2022 Jan28];102(5):1736-46.  Available from:  </w:t>
      </w:r>
      <w:hyperlink r:id="rId11" w:history="1">
        <w:r w:rsidRPr="00353B07">
          <w:rPr>
            <w:rFonts w:ascii="Arial" w:hAnsi="Arial" w:cs="Arial"/>
            <w:color w:val="0563C1" w:themeColor="hyperlink"/>
            <w:sz w:val="24"/>
            <w:szCs w:val="24"/>
            <w:u w:val="single"/>
          </w:rPr>
          <w:t>https://pubmed.ncbi.nlm.nih.gov/27624295/</w:t>
        </w:r>
      </w:hyperlink>
    </w:p>
  </w:endnote>
  <w:endnote w:id="12">
    <w:p w14:paraId="5C8FDAAE" w14:textId="4F484038" w:rsidR="0056336A" w:rsidRPr="00353B07" w:rsidRDefault="0056336A" w:rsidP="00353B07">
      <w:pPr>
        <w:pStyle w:val="Textonotaalfinal"/>
        <w:spacing w:line="360" w:lineRule="auto"/>
        <w:jc w:val="both"/>
        <w:rPr>
          <w:rFonts w:ascii="Arial" w:hAnsi="Arial" w:cs="Arial"/>
          <w:sz w:val="24"/>
          <w:szCs w:val="24"/>
          <w:u w:val="single"/>
        </w:rPr>
      </w:pPr>
      <w:r w:rsidRPr="00353B07">
        <w:rPr>
          <w:rStyle w:val="Refdenotaalfinal"/>
          <w:rFonts w:cs="Arial"/>
        </w:rPr>
        <w:endnoteRef/>
      </w:r>
      <w:r w:rsidRPr="00353B07">
        <w:rPr>
          <w:rFonts w:ascii="Arial" w:hAnsi="Arial" w:cs="Arial"/>
          <w:sz w:val="24"/>
          <w:szCs w:val="24"/>
        </w:rPr>
        <w:t xml:space="preserve"> López Jaramillo P, Bolívar IC, Rueda-Clausen ChF, Calderón J, Castillo VR, López A, et al. Papel del tejido perivascular en la regulación del tono vascular: repercusión en el uso de puentes aorto-coronarios para revascularización miocárdica. Rev.Colomb.Cardiol [Internet]. 2007 Mar [citado 10 Mar 2021];14(2): [aprox.25p.]. Disponible en:  </w:t>
      </w:r>
      <w:hyperlink r:id="rId12" w:history="1">
        <w:r w:rsidRPr="00353B07">
          <w:rPr>
            <w:rStyle w:val="Hipervnculo"/>
            <w:rFonts w:ascii="Arial" w:hAnsi="Arial" w:cs="Arial"/>
            <w:sz w:val="24"/>
            <w:szCs w:val="24"/>
          </w:rPr>
          <w:t>https://www.researchgate.net/publication/262544069_Role_of_perivascular_tissue_in_vascular_tone_regulation_repercussion_in_the_use_of_aortocoronary_bypass_for_myocardial_revascularization</w:t>
        </w:r>
      </w:hyperlink>
      <w:r w:rsidRPr="00353B07">
        <w:rPr>
          <w:rFonts w:ascii="Arial" w:hAnsi="Arial" w:cs="Arial"/>
          <w:sz w:val="24"/>
          <w:szCs w:val="24"/>
          <w:u w:val="single"/>
        </w:rPr>
        <w:t>.</w:t>
      </w:r>
    </w:p>
    <w:p w14:paraId="214CD457" w14:textId="52AC6D81" w:rsidR="0056336A" w:rsidRPr="00353B07" w:rsidRDefault="0056336A" w:rsidP="00353B07">
      <w:pPr>
        <w:pStyle w:val="Textonotaalfinal"/>
        <w:spacing w:line="360" w:lineRule="auto"/>
        <w:jc w:val="both"/>
        <w:rPr>
          <w:rFonts w:ascii="Arial" w:hAnsi="Arial" w:cs="Arial"/>
          <w:sz w:val="24"/>
          <w:szCs w:val="24"/>
          <w:lang w:val="es-ES"/>
        </w:rPr>
      </w:pPr>
    </w:p>
  </w:endnote>
  <w:endnote w:id="13">
    <w:p w14:paraId="610E73D5" w14:textId="7A4AE030"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w:t>
      </w:r>
      <w:r w:rsidRPr="00353B07">
        <w:rPr>
          <w:rFonts w:ascii="Arial" w:hAnsi="Arial" w:cs="Arial"/>
          <w:sz w:val="24"/>
          <w:szCs w:val="24"/>
          <w:lang w:val="es-ES_tradnl"/>
        </w:rPr>
        <w:t>Papakonstantinou NA, Baikoussis NG, Goudevenos J, Papadopoulos G, Apostolakis E. Novel no touch technique of saphenous vein harvesting: Is great graft patency rate provided.Ann Card Anaesth [</w:t>
      </w:r>
      <w:r w:rsidRPr="00353B07">
        <w:rPr>
          <w:rFonts w:ascii="Arial" w:hAnsi="Arial" w:cs="Arial"/>
          <w:sz w:val="24"/>
          <w:szCs w:val="24"/>
          <w:lang w:val="en-US"/>
        </w:rPr>
        <w:t xml:space="preserve">Internet].  </w:t>
      </w:r>
      <w:r w:rsidRPr="00353B07">
        <w:rPr>
          <w:rFonts w:ascii="Arial" w:hAnsi="Arial" w:cs="Arial"/>
          <w:sz w:val="24"/>
          <w:szCs w:val="24"/>
          <w:lang w:val="es-ES_tradnl"/>
        </w:rPr>
        <w:t>2016</w:t>
      </w:r>
      <w:r w:rsidRPr="00353B07">
        <w:rPr>
          <w:rFonts w:ascii="Arial" w:hAnsi="Arial" w:cs="Arial"/>
          <w:sz w:val="24"/>
          <w:szCs w:val="24"/>
          <w:lang w:val="en-US"/>
        </w:rPr>
        <w:t xml:space="preserve"> </w:t>
      </w:r>
      <w:r w:rsidRPr="00353B07">
        <w:rPr>
          <w:rFonts w:ascii="Arial" w:hAnsi="Arial" w:cs="Arial"/>
          <w:sz w:val="24"/>
          <w:szCs w:val="24"/>
          <w:lang w:val="es-ES_tradnl"/>
        </w:rPr>
        <w:t>Jul-Sep</w:t>
      </w:r>
      <w:r w:rsidRPr="00353B07">
        <w:rPr>
          <w:rFonts w:ascii="Arial" w:hAnsi="Arial" w:cs="Arial"/>
          <w:sz w:val="24"/>
          <w:szCs w:val="24"/>
          <w:lang w:val="en-US"/>
        </w:rPr>
        <w:t xml:space="preserve">[cited </w:t>
      </w:r>
      <w:r w:rsidRPr="00353B07">
        <w:rPr>
          <w:rFonts w:ascii="Arial" w:hAnsi="Arial" w:cs="Arial"/>
          <w:sz w:val="24"/>
          <w:szCs w:val="24"/>
          <w:lang w:val="es-ES_tradnl"/>
        </w:rPr>
        <w:t>2021</w:t>
      </w:r>
      <w:r w:rsidRPr="00353B07">
        <w:rPr>
          <w:rFonts w:ascii="Arial" w:hAnsi="Arial" w:cs="Arial"/>
          <w:sz w:val="24"/>
          <w:szCs w:val="24"/>
          <w:lang w:val="en-US"/>
        </w:rPr>
        <w:t xml:space="preserve"> </w:t>
      </w:r>
      <w:r w:rsidRPr="00353B07">
        <w:rPr>
          <w:rFonts w:ascii="Arial" w:hAnsi="Arial" w:cs="Arial"/>
          <w:sz w:val="24"/>
          <w:szCs w:val="24"/>
          <w:lang w:val="es-ES_tradnl"/>
        </w:rPr>
        <w:t xml:space="preserve">Jul 30];19(3):481-8. </w:t>
      </w:r>
      <w:r w:rsidRPr="00353B07">
        <w:rPr>
          <w:rFonts w:ascii="Arial" w:hAnsi="Arial" w:cs="Arial"/>
          <w:sz w:val="24"/>
          <w:szCs w:val="24"/>
          <w:lang w:val="en-US"/>
        </w:rPr>
        <w:t xml:space="preserve"> Available from:  </w:t>
      </w:r>
      <w:hyperlink r:id="rId13" w:history="1">
        <w:r w:rsidRPr="00353B07">
          <w:rPr>
            <w:rFonts w:ascii="Arial" w:hAnsi="Arial" w:cs="Arial"/>
            <w:color w:val="0563C1" w:themeColor="hyperlink"/>
            <w:sz w:val="24"/>
            <w:szCs w:val="24"/>
            <w:u w:val="single"/>
            <w:lang w:val="en-US"/>
          </w:rPr>
          <w:t>https://www.annals.in/temp/AnnCardAnaesth193481-5050451_140144.pdf</w:t>
        </w:r>
      </w:hyperlink>
    </w:p>
  </w:endnote>
  <w:endnote w:id="14">
    <w:p w14:paraId="4D30062C" w14:textId="5CC2DFAC"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Souza DS, Dashwood MR, Tsui JCS, Filbey D, Bodin L, Johansson B, et al. Improved patency in vein grafts harvested with surrounding tissue: results of a randomized study using three harvesting techniques. Ann Thorac Surg [Internet].  </w:t>
      </w:r>
      <w:r w:rsidRPr="002733B0">
        <w:rPr>
          <w:rFonts w:ascii="Arial" w:hAnsi="Arial" w:cs="Arial"/>
          <w:sz w:val="24"/>
          <w:szCs w:val="24"/>
        </w:rPr>
        <w:t>2002 A</w:t>
      </w:r>
      <w:r w:rsidRPr="00353B07">
        <w:rPr>
          <w:rFonts w:ascii="Arial" w:hAnsi="Arial" w:cs="Arial"/>
          <w:sz w:val="24"/>
          <w:szCs w:val="24"/>
        </w:rPr>
        <w:t xml:space="preserve">pr [cited 2021 Mar18];73(4):1189-95. Available from:  </w:t>
      </w:r>
      <w:hyperlink r:id="rId14" w:history="1">
        <w:r w:rsidRPr="00353B07">
          <w:rPr>
            <w:rStyle w:val="Hipervnculo"/>
            <w:rFonts w:ascii="Arial" w:hAnsi="Arial" w:cs="Arial"/>
            <w:sz w:val="24"/>
            <w:szCs w:val="24"/>
          </w:rPr>
          <w:t>https://www.annalsthoracicsurgery.org/article/S0003-4975(02)03425-2</w:t>
        </w:r>
      </w:hyperlink>
      <w:r>
        <w:rPr>
          <w:rFonts w:ascii="Arial" w:hAnsi="Arial" w:cs="Arial"/>
          <w:sz w:val="24"/>
          <w:szCs w:val="24"/>
        </w:rPr>
        <w:t>.</w:t>
      </w:r>
    </w:p>
  </w:endnote>
  <w:endnote w:id="15">
    <w:p w14:paraId="574E4418" w14:textId="3B0BBC20"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w:t>
      </w:r>
      <w:r w:rsidRPr="00353B07">
        <w:rPr>
          <w:rFonts w:ascii="Arial" w:hAnsi="Arial" w:cs="Arial"/>
          <w:sz w:val="24"/>
          <w:szCs w:val="24"/>
          <w:lang w:val="en-US"/>
        </w:rPr>
        <w:t>Souza DS, Arbeus M, Botelho Pinheiro B, Filbey D. The no-touch technique of harvesting the saphenous vein for coronary artery bypass grafting surgery [abstract]. Multimed Man Cardiothorac Surg [Internet</w:t>
      </w:r>
      <w:r w:rsidRPr="002733B0">
        <w:rPr>
          <w:rFonts w:ascii="Arial" w:hAnsi="Arial" w:cs="Arial"/>
          <w:sz w:val="24"/>
          <w:szCs w:val="24"/>
          <w:lang w:val="en-US"/>
        </w:rPr>
        <w:t>]. 2009 Jan</w:t>
      </w:r>
      <w:r w:rsidRPr="00353B07">
        <w:rPr>
          <w:rFonts w:ascii="Arial" w:hAnsi="Arial" w:cs="Arial"/>
          <w:sz w:val="24"/>
          <w:szCs w:val="24"/>
          <w:lang w:val="en-US"/>
        </w:rPr>
        <w:t xml:space="preserve"> [cited 2021 Mar 10];1: [about 4p.]. Available from:  </w:t>
      </w:r>
      <w:hyperlink r:id="rId15" w:history="1">
        <w:r w:rsidRPr="00353B07">
          <w:rPr>
            <w:rStyle w:val="Hipervnculo"/>
            <w:rFonts w:ascii="Arial" w:hAnsi="Arial" w:cs="Arial"/>
            <w:sz w:val="24"/>
            <w:szCs w:val="24"/>
            <w:lang w:val="en-US"/>
          </w:rPr>
          <w:t>https://pubmed.ncbi.nlm.nih.gov/24413611/</w:t>
        </w:r>
      </w:hyperlink>
      <w:r w:rsidRPr="00353B07">
        <w:rPr>
          <w:rFonts w:ascii="Arial" w:hAnsi="Arial" w:cs="Arial"/>
          <w:sz w:val="24"/>
          <w:szCs w:val="24"/>
          <w:lang w:val="en-US"/>
        </w:rPr>
        <w:t>.</w:t>
      </w:r>
    </w:p>
  </w:endnote>
  <w:endnote w:id="16">
    <w:p w14:paraId="70FE4F92" w14:textId="602BB9E6" w:rsidR="0056336A" w:rsidRPr="00F63C3A" w:rsidRDefault="0056336A" w:rsidP="00F63C3A">
      <w:pPr>
        <w:spacing w:before="120" w:after="120"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w:t>
      </w:r>
      <w:r w:rsidRPr="00F63C3A">
        <w:rPr>
          <w:rFonts w:ascii="Arial" w:eastAsia="Calibri" w:hAnsi="Arial" w:cs="Arial"/>
          <w:sz w:val="24"/>
          <w:szCs w:val="24"/>
          <w:lang w:val="es-ES"/>
        </w:rPr>
        <w:t>Malinska</w:t>
      </w:r>
      <w:r w:rsidRPr="00353B07">
        <w:rPr>
          <w:rFonts w:ascii="Arial" w:eastAsia="Calibri" w:hAnsi="Arial" w:cs="Arial"/>
          <w:sz w:val="24"/>
          <w:szCs w:val="24"/>
          <w:lang w:val="es-ES"/>
        </w:rPr>
        <w:t xml:space="preserve"> A, Podemska Z,Perek B, Jemielity M,  Buczkowski P, Grzymislawska M et al. Preoperative factors predicting saphenous vein graft occlusion in coronary artery bypass grafting: a multivariate analysis. Histochem Cell Biol</w:t>
      </w:r>
      <w:r w:rsidRPr="00353B07">
        <w:rPr>
          <w:rFonts w:ascii="Arial" w:eastAsia="Calibri" w:hAnsi="Arial" w:cs="Arial"/>
          <w:sz w:val="24"/>
          <w:szCs w:val="24"/>
          <w:lang w:val="en-US"/>
        </w:rPr>
        <w:t xml:space="preserve"> [Internet].  </w:t>
      </w:r>
      <w:r w:rsidRPr="00353B07">
        <w:rPr>
          <w:rFonts w:ascii="Arial" w:eastAsia="Calibri" w:hAnsi="Arial" w:cs="Arial"/>
          <w:sz w:val="24"/>
          <w:szCs w:val="24"/>
          <w:lang w:val="es-ES"/>
        </w:rPr>
        <w:t xml:space="preserve">2017May </w:t>
      </w:r>
      <w:r w:rsidRPr="00353B07">
        <w:rPr>
          <w:rFonts w:ascii="Arial" w:eastAsia="Calibri" w:hAnsi="Arial" w:cs="Arial"/>
          <w:sz w:val="24"/>
          <w:szCs w:val="24"/>
          <w:lang w:val="en-US"/>
        </w:rPr>
        <w:t xml:space="preserve">[cited </w:t>
      </w:r>
      <w:r w:rsidRPr="00353B07">
        <w:rPr>
          <w:rFonts w:ascii="Arial" w:eastAsia="Calibri" w:hAnsi="Arial" w:cs="Arial"/>
          <w:sz w:val="24"/>
          <w:szCs w:val="24"/>
          <w:lang w:val="es-ES"/>
        </w:rPr>
        <w:t>2022</w:t>
      </w:r>
      <w:r w:rsidRPr="00353B07">
        <w:rPr>
          <w:rFonts w:ascii="Arial" w:eastAsia="Calibri" w:hAnsi="Arial" w:cs="Arial"/>
          <w:sz w:val="24"/>
          <w:szCs w:val="24"/>
          <w:lang w:val="en-US"/>
        </w:rPr>
        <w:t xml:space="preserve"> </w:t>
      </w:r>
      <w:r>
        <w:rPr>
          <w:rFonts w:ascii="Arial" w:eastAsia="Calibri" w:hAnsi="Arial" w:cs="Arial"/>
          <w:sz w:val="24"/>
          <w:szCs w:val="24"/>
          <w:lang w:val="es-ES"/>
        </w:rPr>
        <w:t>Jan21];148(4</w:t>
      </w:r>
      <w:r w:rsidRPr="00353B07">
        <w:rPr>
          <w:rFonts w:ascii="Arial" w:eastAsia="Calibri" w:hAnsi="Arial" w:cs="Arial"/>
          <w:sz w:val="24"/>
          <w:szCs w:val="24"/>
          <w:lang w:val="es-ES"/>
        </w:rPr>
        <w:t xml:space="preserve">):417-24. </w:t>
      </w:r>
      <w:r w:rsidRPr="00353B07">
        <w:rPr>
          <w:rFonts w:ascii="Arial" w:eastAsia="Calibri" w:hAnsi="Arial" w:cs="Arial"/>
          <w:sz w:val="24"/>
          <w:szCs w:val="24"/>
          <w:lang w:val="en-US"/>
        </w:rPr>
        <w:t xml:space="preserve"> Available from:  </w:t>
      </w:r>
      <w:hyperlink r:id="rId16" w:history="1">
        <w:r w:rsidRPr="00DB2073">
          <w:rPr>
            <w:rStyle w:val="Hipervnculo"/>
            <w:rFonts w:ascii="Arial" w:hAnsi="Arial" w:cs="Arial"/>
            <w:sz w:val="24"/>
            <w:szCs w:val="24"/>
          </w:rPr>
          <w:t>https://www.ncbi.nlm.nih.gov/pmc/articles/PMC5602051/pdf/418_2017_Article_1574.pdf</w:t>
        </w:r>
      </w:hyperlink>
    </w:p>
  </w:endnote>
  <w:endnote w:id="17">
    <w:p w14:paraId="5522C1E1" w14:textId="22B56167" w:rsidR="0056336A" w:rsidRPr="00353B07" w:rsidRDefault="0056336A" w:rsidP="00353B07">
      <w:pPr>
        <w:spacing w:before="120" w:after="120" w:line="360" w:lineRule="auto"/>
        <w:jc w:val="both"/>
        <w:rPr>
          <w:rFonts w:ascii="Arial" w:eastAsia="Calibri" w:hAnsi="Arial" w:cs="Arial"/>
          <w:sz w:val="24"/>
          <w:szCs w:val="24"/>
          <w:lang w:val="en-US"/>
        </w:rPr>
      </w:pPr>
      <w:r w:rsidRPr="00F63C3A">
        <w:rPr>
          <w:rStyle w:val="Refdenotaalfinal"/>
          <w:rFonts w:cs="Arial"/>
        </w:rPr>
        <w:endnoteRef/>
      </w:r>
      <w:r w:rsidRPr="00F63C3A">
        <w:rPr>
          <w:rFonts w:ascii="Arial" w:hAnsi="Arial" w:cs="Arial"/>
          <w:sz w:val="24"/>
          <w:szCs w:val="24"/>
        </w:rPr>
        <w:t xml:space="preserve"> </w:t>
      </w:r>
      <w:r w:rsidRPr="00F63C3A">
        <w:rPr>
          <w:rFonts w:ascii="Arial" w:eastAsia="Calibri" w:hAnsi="Arial" w:cs="Arial"/>
          <w:sz w:val="24"/>
          <w:szCs w:val="24"/>
          <w:lang w:val="es-ES"/>
        </w:rPr>
        <w:t>Caliskan E</w:t>
      </w:r>
      <w:r w:rsidRPr="00353B07">
        <w:rPr>
          <w:rFonts w:ascii="Arial" w:eastAsia="Calibri" w:hAnsi="Arial" w:cs="Arial"/>
          <w:sz w:val="24"/>
          <w:szCs w:val="24"/>
          <w:lang w:val="es-ES"/>
        </w:rPr>
        <w:t xml:space="preserve">, Sandner S, Misfeld M, Aramendi J, Salzberg SP, Choi YH, et al. A novel endothelial damage inhibitor for the treatment of vascular conduits in coronary artery bypass grafting: protocol and rationale for the European, multicentre, prospective, observational DuraGraft registry. </w:t>
      </w:r>
      <w:r>
        <w:rPr>
          <w:rFonts w:ascii="Arial" w:eastAsia="Calibri" w:hAnsi="Arial" w:cs="Arial"/>
          <w:sz w:val="24"/>
          <w:szCs w:val="24"/>
          <w:lang w:val="es-ES"/>
        </w:rPr>
        <w:t>J Cardiothorac Surg</w:t>
      </w:r>
      <w:r w:rsidRPr="00353B07">
        <w:rPr>
          <w:rFonts w:ascii="Arial" w:eastAsia="Calibri" w:hAnsi="Arial" w:cs="Arial"/>
          <w:sz w:val="24"/>
          <w:szCs w:val="24"/>
          <w:lang w:val="es-ES"/>
        </w:rPr>
        <w:t xml:space="preserve">  </w:t>
      </w:r>
      <w:r w:rsidRPr="00353B07">
        <w:rPr>
          <w:rFonts w:ascii="Arial" w:eastAsia="Calibri" w:hAnsi="Arial" w:cs="Arial"/>
          <w:sz w:val="24"/>
          <w:szCs w:val="24"/>
          <w:lang w:val="en-US"/>
        </w:rPr>
        <w:t xml:space="preserve">[Internet].  </w:t>
      </w:r>
      <w:r w:rsidRPr="00353B07">
        <w:rPr>
          <w:rFonts w:ascii="Arial" w:eastAsia="Calibri" w:hAnsi="Arial" w:cs="Arial"/>
          <w:sz w:val="24"/>
          <w:szCs w:val="24"/>
          <w:lang w:val="es-ES"/>
        </w:rPr>
        <w:t>2019</w:t>
      </w:r>
      <w:r w:rsidRPr="00353B07">
        <w:rPr>
          <w:rFonts w:ascii="Arial" w:eastAsia="Calibri" w:hAnsi="Arial" w:cs="Arial"/>
          <w:sz w:val="24"/>
          <w:szCs w:val="24"/>
          <w:lang w:val="en-US"/>
        </w:rPr>
        <w:t xml:space="preserve"> </w:t>
      </w:r>
      <w:r>
        <w:rPr>
          <w:rFonts w:ascii="Arial" w:eastAsia="Calibri" w:hAnsi="Arial" w:cs="Arial"/>
          <w:sz w:val="24"/>
          <w:szCs w:val="24"/>
          <w:lang w:val="es-ES"/>
        </w:rPr>
        <w:t>Oct</w:t>
      </w:r>
      <w:r w:rsidRPr="00353B07">
        <w:rPr>
          <w:rFonts w:ascii="Arial" w:eastAsia="Calibri" w:hAnsi="Arial" w:cs="Arial"/>
          <w:sz w:val="24"/>
          <w:szCs w:val="24"/>
          <w:lang w:val="es-ES"/>
        </w:rPr>
        <w:t xml:space="preserve"> </w:t>
      </w:r>
      <w:r w:rsidRPr="00353B07">
        <w:rPr>
          <w:rFonts w:ascii="Arial" w:eastAsia="Calibri" w:hAnsi="Arial" w:cs="Arial"/>
          <w:sz w:val="24"/>
          <w:szCs w:val="24"/>
          <w:lang w:val="en-US"/>
        </w:rPr>
        <w:t xml:space="preserve">[cited </w:t>
      </w:r>
      <w:r w:rsidRPr="00353B07">
        <w:rPr>
          <w:rFonts w:ascii="Arial" w:eastAsia="Calibri" w:hAnsi="Arial" w:cs="Arial"/>
          <w:sz w:val="24"/>
          <w:szCs w:val="24"/>
          <w:lang w:val="es-ES"/>
        </w:rPr>
        <w:t>2022</w:t>
      </w:r>
      <w:r w:rsidRPr="00353B07">
        <w:rPr>
          <w:rFonts w:ascii="Arial" w:eastAsia="Calibri" w:hAnsi="Arial" w:cs="Arial"/>
          <w:sz w:val="24"/>
          <w:szCs w:val="24"/>
          <w:lang w:val="en-US"/>
        </w:rPr>
        <w:t xml:space="preserve"> </w:t>
      </w:r>
      <w:r>
        <w:rPr>
          <w:rFonts w:ascii="Arial" w:eastAsia="Calibri" w:hAnsi="Arial" w:cs="Arial"/>
          <w:sz w:val="24"/>
          <w:szCs w:val="24"/>
          <w:lang w:val="es-ES"/>
        </w:rPr>
        <w:t>Jan23];14(1</w:t>
      </w:r>
      <w:r w:rsidRPr="00353B07">
        <w:rPr>
          <w:rFonts w:ascii="Arial" w:eastAsia="Calibri" w:hAnsi="Arial" w:cs="Arial"/>
          <w:sz w:val="24"/>
          <w:szCs w:val="24"/>
          <w:lang w:val="es-ES"/>
        </w:rPr>
        <w:t xml:space="preserve">):174. </w:t>
      </w:r>
      <w:r w:rsidRPr="00353B07">
        <w:rPr>
          <w:rFonts w:ascii="Arial" w:eastAsia="Calibri" w:hAnsi="Arial" w:cs="Arial"/>
          <w:sz w:val="24"/>
          <w:szCs w:val="24"/>
          <w:lang w:val="en-US"/>
        </w:rPr>
        <w:t xml:space="preserve"> Available from: </w:t>
      </w:r>
      <w:r>
        <w:t xml:space="preserve"> </w:t>
      </w:r>
      <w:r>
        <w:rPr>
          <w:rFonts w:ascii="Arial" w:eastAsia="Calibri" w:hAnsi="Arial" w:cs="Arial"/>
          <w:sz w:val="24"/>
          <w:szCs w:val="24"/>
          <w:lang w:val="en-US"/>
        </w:rPr>
        <w:t xml:space="preserve"> </w:t>
      </w:r>
      <w:hyperlink r:id="rId17" w:history="1">
        <w:r w:rsidRPr="00DB2073">
          <w:rPr>
            <w:rStyle w:val="Hipervnculo"/>
            <w:rFonts w:ascii="Arial" w:eastAsia="Calibri" w:hAnsi="Arial" w:cs="Arial"/>
            <w:sz w:val="24"/>
            <w:szCs w:val="24"/>
            <w:lang w:val="en-US"/>
          </w:rPr>
          <w:t>https://www.ncbi.nlm.nih.gov/pmc/articles/PMC6794868/pdf/13019_2019_Article_1010.pdf</w:t>
        </w:r>
      </w:hyperlink>
    </w:p>
  </w:endnote>
  <w:endnote w:id="18">
    <w:p w14:paraId="10EC451E" w14:textId="07CD5897" w:rsidR="0056336A" w:rsidRPr="00F63C3A" w:rsidRDefault="0056336A" w:rsidP="00F63C3A">
      <w:pPr>
        <w:spacing w:before="120" w:after="120" w:line="360" w:lineRule="auto"/>
        <w:jc w:val="both"/>
        <w:rPr>
          <w:rFonts w:ascii="Arial" w:eastAsia="Calibri" w:hAnsi="Arial" w:cs="Arial"/>
          <w:sz w:val="24"/>
          <w:szCs w:val="24"/>
          <w:lang w:val="en-US"/>
        </w:rPr>
      </w:pPr>
      <w:r w:rsidRPr="00353B07">
        <w:rPr>
          <w:rStyle w:val="Refdenotaalfinal"/>
          <w:rFonts w:cs="Arial"/>
        </w:rPr>
        <w:endnoteRef/>
      </w:r>
      <w:r w:rsidRPr="00353B07">
        <w:rPr>
          <w:rFonts w:ascii="Arial" w:hAnsi="Arial" w:cs="Arial"/>
          <w:sz w:val="24"/>
          <w:szCs w:val="24"/>
        </w:rPr>
        <w:t xml:space="preserve"> </w:t>
      </w:r>
      <w:r w:rsidRPr="002733B0">
        <w:rPr>
          <w:rFonts w:ascii="Arial" w:eastAsia="Calibri" w:hAnsi="Arial" w:cs="Arial"/>
          <w:sz w:val="24"/>
          <w:szCs w:val="24"/>
          <w:lang w:val="es-ES"/>
        </w:rPr>
        <w:t>Hamasaki A</w:t>
      </w:r>
      <w:r w:rsidRPr="00F63C3A">
        <w:rPr>
          <w:rFonts w:ascii="Arial" w:eastAsia="Calibri" w:hAnsi="Arial" w:cs="Arial"/>
          <w:sz w:val="24"/>
          <w:szCs w:val="24"/>
          <w:lang w:val="es-ES"/>
        </w:rPr>
        <w:t>, Uchida</w:t>
      </w:r>
      <w:r w:rsidRPr="00353B07">
        <w:rPr>
          <w:rFonts w:ascii="Arial" w:eastAsia="Calibri" w:hAnsi="Arial" w:cs="Arial"/>
          <w:sz w:val="24"/>
          <w:szCs w:val="24"/>
          <w:lang w:val="es-ES"/>
        </w:rPr>
        <w:t xml:space="preserve"> T, Mizumoto M, Hayashi J, Hirooka S, Kentaro A, et al. Proximal ﬁrst: a beneﬁcial strategy for no-touch saphenous vein graft. Interactive CardioVascular and Thoracic Surgery</w:t>
      </w:r>
      <w:r w:rsidRPr="00353B07">
        <w:rPr>
          <w:rFonts w:ascii="Arial" w:eastAsia="Calibri" w:hAnsi="Arial" w:cs="Arial"/>
          <w:sz w:val="24"/>
          <w:szCs w:val="24"/>
          <w:lang w:val="en-US"/>
        </w:rPr>
        <w:t xml:space="preserve"> [Internet].  </w:t>
      </w:r>
      <w:r w:rsidRPr="00353B07">
        <w:rPr>
          <w:rFonts w:ascii="Arial" w:eastAsia="Calibri" w:hAnsi="Arial" w:cs="Arial"/>
          <w:sz w:val="24"/>
          <w:szCs w:val="24"/>
          <w:lang w:val="es-ES"/>
        </w:rPr>
        <w:t>2018</w:t>
      </w:r>
      <w:r w:rsidRPr="00353B07">
        <w:rPr>
          <w:rFonts w:ascii="Arial" w:eastAsia="Calibri" w:hAnsi="Arial" w:cs="Arial"/>
          <w:sz w:val="24"/>
          <w:szCs w:val="24"/>
          <w:lang w:val="en-US"/>
        </w:rPr>
        <w:t xml:space="preserve"> </w:t>
      </w:r>
      <w:r>
        <w:rPr>
          <w:rFonts w:ascii="Arial" w:eastAsia="Calibri" w:hAnsi="Arial" w:cs="Arial"/>
          <w:sz w:val="24"/>
          <w:szCs w:val="24"/>
          <w:lang w:val="es-ES"/>
        </w:rPr>
        <w:t>Nov</w:t>
      </w:r>
      <w:r w:rsidRPr="00353B07">
        <w:rPr>
          <w:rFonts w:ascii="Arial" w:eastAsia="Calibri" w:hAnsi="Arial" w:cs="Arial"/>
          <w:sz w:val="24"/>
          <w:szCs w:val="24"/>
          <w:lang w:val="es-ES"/>
        </w:rPr>
        <w:t xml:space="preserve"> </w:t>
      </w:r>
      <w:r w:rsidRPr="00353B07">
        <w:rPr>
          <w:rFonts w:ascii="Arial" w:eastAsia="Calibri" w:hAnsi="Arial" w:cs="Arial"/>
          <w:sz w:val="24"/>
          <w:szCs w:val="24"/>
          <w:lang w:val="en-US"/>
        </w:rPr>
        <w:t xml:space="preserve">[cited </w:t>
      </w:r>
      <w:r w:rsidRPr="00353B07">
        <w:rPr>
          <w:rFonts w:ascii="Arial" w:eastAsia="Calibri" w:hAnsi="Arial" w:cs="Arial"/>
          <w:sz w:val="24"/>
          <w:szCs w:val="24"/>
          <w:lang w:val="es-ES"/>
        </w:rPr>
        <w:t>2022</w:t>
      </w:r>
      <w:r w:rsidRPr="00353B07">
        <w:rPr>
          <w:rFonts w:ascii="Arial" w:eastAsia="Calibri" w:hAnsi="Arial" w:cs="Arial"/>
          <w:sz w:val="24"/>
          <w:szCs w:val="24"/>
          <w:lang w:val="en-US"/>
        </w:rPr>
        <w:t xml:space="preserve"> </w:t>
      </w:r>
      <w:r>
        <w:rPr>
          <w:rFonts w:ascii="Arial" w:eastAsia="Calibri" w:hAnsi="Arial" w:cs="Arial"/>
          <w:sz w:val="24"/>
          <w:szCs w:val="24"/>
          <w:lang w:val="es-ES"/>
        </w:rPr>
        <w:t>Jan30];27(5</w:t>
      </w:r>
      <w:r w:rsidRPr="00353B07">
        <w:rPr>
          <w:rFonts w:ascii="Arial" w:eastAsia="Calibri" w:hAnsi="Arial" w:cs="Arial"/>
          <w:sz w:val="24"/>
          <w:szCs w:val="24"/>
          <w:lang w:val="es-ES"/>
        </w:rPr>
        <w:t xml:space="preserve">):692-94. </w:t>
      </w:r>
      <w:r w:rsidRPr="00353B07">
        <w:rPr>
          <w:rFonts w:ascii="Arial" w:eastAsia="Calibri" w:hAnsi="Arial" w:cs="Arial"/>
          <w:sz w:val="24"/>
          <w:szCs w:val="24"/>
          <w:lang w:val="en-US"/>
        </w:rPr>
        <w:t xml:space="preserve"> Available from:  </w:t>
      </w:r>
      <w:r w:rsidRPr="00F63C3A">
        <w:rPr>
          <w:rFonts w:ascii="Arial" w:eastAsia="Calibri" w:hAnsi="Arial" w:cs="Arial"/>
          <w:sz w:val="24"/>
          <w:szCs w:val="24"/>
          <w:lang w:val="en-US"/>
        </w:rPr>
        <w:t>-</w:t>
      </w:r>
      <w:r>
        <w:rPr>
          <w:rFonts w:ascii="Arial" w:eastAsia="Calibri" w:hAnsi="Arial" w:cs="Arial"/>
          <w:sz w:val="24"/>
          <w:szCs w:val="24"/>
          <w:lang w:val="en-US"/>
        </w:rPr>
        <w:t xml:space="preserve"> </w:t>
      </w:r>
      <w:hyperlink r:id="rId18" w:history="1">
        <w:r w:rsidRPr="00DB2073">
          <w:rPr>
            <w:rStyle w:val="Hipervnculo"/>
            <w:rFonts w:ascii="Arial" w:eastAsia="Calibri" w:hAnsi="Arial" w:cs="Arial"/>
            <w:sz w:val="24"/>
            <w:szCs w:val="24"/>
            <w:lang w:val="en-US"/>
          </w:rPr>
          <w:t>https://academic.oup.com/icvts/article/27/5/692/4989317?login=true</w:t>
        </w:r>
      </w:hyperlink>
    </w:p>
  </w:endnote>
  <w:endnote w:id="19">
    <w:p w14:paraId="7D7761D1" w14:textId="794A072C" w:rsidR="0056336A" w:rsidRPr="002717C3" w:rsidRDefault="0056336A" w:rsidP="002717C3">
      <w:pPr>
        <w:spacing w:line="360" w:lineRule="auto"/>
        <w:jc w:val="both"/>
        <w:rPr>
          <w:rFonts w:ascii="Arial" w:hAnsi="Arial" w:cs="Arial"/>
          <w:color w:val="0563C1" w:themeColor="hyperlink"/>
          <w:sz w:val="24"/>
          <w:szCs w:val="24"/>
          <w:u w:val="single"/>
        </w:rPr>
      </w:pPr>
      <w:r w:rsidRPr="00353B07">
        <w:rPr>
          <w:rStyle w:val="Refdenotaalfinal"/>
          <w:rFonts w:cs="Arial"/>
        </w:rPr>
        <w:endnoteRef/>
      </w:r>
      <w:r w:rsidRPr="00353B07">
        <w:rPr>
          <w:rFonts w:ascii="Arial" w:hAnsi="Arial" w:cs="Arial"/>
          <w:sz w:val="24"/>
          <w:szCs w:val="24"/>
        </w:rPr>
        <w:t xml:space="preserve"> McKavanagh P, Yanagawa B Zawadowski G, Cheema A. Management and prevention of saphenous vein graft failure: a review. Cardiol Ther [Internet].  2017 Jul [cited 2022 jan28];6(2):203-23.  Available from:  </w:t>
      </w:r>
      <w:hyperlink r:id="rId19" w:history="1">
        <w:r w:rsidRPr="00353B07">
          <w:rPr>
            <w:rFonts w:ascii="Arial" w:hAnsi="Arial" w:cs="Arial"/>
            <w:color w:val="0563C1" w:themeColor="hyperlink"/>
            <w:sz w:val="24"/>
            <w:szCs w:val="24"/>
            <w:u w:val="single"/>
          </w:rPr>
          <w:t>https://link.springer.com/content/pdf/10.1007/s40119-017-0094-6.pdf</w:t>
        </w:r>
      </w:hyperlink>
    </w:p>
  </w:endnote>
  <w:endnote w:id="20">
    <w:p w14:paraId="28B8DA63" w14:textId="77777777" w:rsidR="0056336A" w:rsidRPr="002733B0" w:rsidRDefault="0056336A" w:rsidP="002733B0">
      <w:pPr>
        <w:pStyle w:val="Textonotaalfinal"/>
        <w:spacing w:line="360" w:lineRule="auto"/>
        <w:jc w:val="both"/>
        <w:rPr>
          <w:rFonts w:ascii="Arial" w:hAnsi="Arial" w:cs="Arial"/>
          <w:sz w:val="24"/>
          <w:szCs w:val="24"/>
          <w:lang w:val="es-ES"/>
        </w:rPr>
      </w:pPr>
      <w:r>
        <w:rPr>
          <w:rStyle w:val="Refdenotaalfinal"/>
        </w:rPr>
        <w:endnoteRef/>
      </w:r>
      <w:r>
        <w:t xml:space="preserve"> </w:t>
      </w:r>
      <w:r w:rsidRPr="002733B0">
        <w:rPr>
          <w:rFonts w:ascii="Arial" w:hAnsi="Arial" w:cs="Arial"/>
          <w:sz w:val="24"/>
          <w:szCs w:val="24"/>
          <w:lang w:val="es-ES"/>
        </w:rPr>
        <w:t xml:space="preserve">Beijk M, Harskamp R.  Treatment of Coronary Artery Bypass Graft Failure. In: Aronow, W. S.,editor. Artery Bypass [Internet]. London: IntechOpen; 2013 [cited 2022 Apr 04]. Available from: </w:t>
      </w:r>
      <w:hyperlink r:id="rId20" w:history="1">
        <w:r w:rsidRPr="002733B0">
          <w:rPr>
            <w:rStyle w:val="Hipervnculo"/>
            <w:rFonts w:ascii="Arial" w:hAnsi="Arial" w:cs="Arial"/>
            <w:sz w:val="24"/>
            <w:szCs w:val="24"/>
            <w:lang w:val="es-ES"/>
          </w:rPr>
          <w:t>https://www.intechopen.com/chapters/43498</w:t>
        </w:r>
      </w:hyperlink>
    </w:p>
    <w:p w14:paraId="37CD7885" w14:textId="5C1B4146" w:rsidR="0056336A" w:rsidRPr="002733B0" w:rsidRDefault="0056336A">
      <w:pPr>
        <w:pStyle w:val="Textonotaalfinal"/>
        <w:rPr>
          <w:lang w:val="es-ES"/>
        </w:rPr>
      </w:pPr>
    </w:p>
  </w:endnote>
  <w:endnote w:id="21">
    <w:p w14:paraId="22E384B1" w14:textId="22E7EB1F"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Echeverri. ¿Somos conscientes de una nueva nomenclatura de aterosclerosis?  [Editorial].  Rev Colomb Cardiol [Internet].  2017 Jul-Ago 2017 [citado 26 Ene 2022];24(4): [aprox. 4 p.]. Disponible en:  </w:t>
      </w:r>
      <w:hyperlink r:id="rId21" w:history="1">
        <w:r w:rsidRPr="00353B07">
          <w:rPr>
            <w:rFonts w:ascii="Arial" w:hAnsi="Arial" w:cs="Arial"/>
            <w:color w:val="0563C1" w:themeColor="hyperlink"/>
            <w:sz w:val="24"/>
            <w:szCs w:val="24"/>
            <w:u w:val="single"/>
          </w:rPr>
          <w:t>http://www.scielo.org.co/pdf/rcca/v24n4/0120-5633-rcca-24-04-00323.pdf</w:t>
        </w:r>
      </w:hyperlink>
    </w:p>
  </w:endnote>
  <w:endnote w:id="22">
    <w:p w14:paraId="308AAAD8" w14:textId="3633D509"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Samano N, Pinheiro BB, Souza D. Surgical aspects of no-touch saphenous vein graft harvesting in CABG: clinical and angiographic follow-up at 3 months. Braz J Cardiovasc Surg [Internet].  2019 Oct [cited 2021 Mar16]; 34(1):98-100.  Available from:  </w:t>
      </w:r>
      <w:hyperlink r:id="rId22" w:history="1">
        <w:r w:rsidRPr="00353B07">
          <w:rPr>
            <w:rStyle w:val="Hipervnculo"/>
            <w:rFonts w:ascii="Arial" w:hAnsi="Arial" w:cs="Arial"/>
            <w:sz w:val="24"/>
            <w:szCs w:val="24"/>
          </w:rPr>
          <w:t>https://www.ncbi.nlm.nih.gov/pmc/articles/PMC6385820/pdf/rbccv-34-01-0098.pdf</w:t>
        </w:r>
      </w:hyperlink>
    </w:p>
  </w:endnote>
  <w:endnote w:id="23">
    <w:p w14:paraId="5EB313EA" w14:textId="47A51484" w:rsidR="0056336A" w:rsidRPr="002733B0" w:rsidRDefault="0056336A" w:rsidP="002733B0">
      <w:pPr>
        <w:spacing w:line="360" w:lineRule="auto"/>
        <w:jc w:val="both"/>
        <w:rPr>
          <w:rFonts w:ascii="Arial" w:hAnsi="Arial" w:cs="Arial"/>
          <w:sz w:val="24"/>
          <w:szCs w:val="24"/>
        </w:rPr>
      </w:pPr>
      <w:r w:rsidRPr="00353B07">
        <w:rPr>
          <w:rStyle w:val="Refdenotaalfinal"/>
          <w:rFonts w:cs="Arial"/>
        </w:rPr>
        <w:endnoteRef/>
      </w:r>
      <w:r w:rsidRPr="00353B07">
        <w:rPr>
          <w:rFonts w:ascii="Arial" w:hAnsi="Arial" w:cs="Arial"/>
          <w:sz w:val="24"/>
          <w:szCs w:val="24"/>
        </w:rPr>
        <w:t xml:space="preserve"> Samano N, Souza DS, Botelho P B, Kopjar T, Dashwood M. Twenty-Five Years of No-Touch Saphenous Vein Harvesting for Coronary Artery Bypass Grafting: Structural Observations and Impact on Graft Performance. Braz J Cardiovasc Surg [Internet]. 2020 Jun [cited 2021 Mar18];35(1):91-99.  Available from: </w:t>
      </w:r>
      <w:hyperlink r:id="rId23" w:history="1">
        <w:r w:rsidRPr="00353B07">
          <w:rPr>
            <w:rStyle w:val="Hipervnculo"/>
            <w:rFonts w:ascii="Arial" w:hAnsi="Arial" w:cs="Arial"/>
            <w:sz w:val="24"/>
            <w:szCs w:val="24"/>
          </w:rPr>
          <w:t>https://pubmed.ncbi.nlm.nih.gov/32270965/</w:t>
        </w:r>
      </w:hyperlink>
      <w:r>
        <w:rPr>
          <w:rFonts w:ascii="Arial" w:hAnsi="Arial" w:cs="Arial"/>
          <w:sz w:val="24"/>
          <w:szCs w:val="24"/>
        </w:rPr>
        <w:t>.</w:t>
      </w:r>
    </w:p>
  </w:endnote>
  <w:endnote w:id="24">
    <w:p w14:paraId="532BF070" w14:textId="77777777" w:rsidR="0056336A" w:rsidRPr="00353B07" w:rsidRDefault="0056336A" w:rsidP="00353B07">
      <w:pPr>
        <w:spacing w:line="360" w:lineRule="auto"/>
        <w:jc w:val="both"/>
        <w:rPr>
          <w:rStyle w:val="Hipervnculo"/>
          <w:rFonts w:ascii="Arial" w:hAnsi="Arial" w:cs="Arial"/>
          <w:color w:val="auto"/>
          <w:sz w:val="24"/>
          <w:szCs w:val="24"/>
          <w:u w:val="none"/>
        </w:rPr>
      </w:pPr>
      <w:r w:rsidRPr="00353B07">
        <w:rPr>
          <w:rStyle w:val="Refdenotaalfinal"/>
          <w:rFonts w:cs="Arial"/>
        </w:rPr>
        <w:endnoteRef/>
      </w:r>
      <w:r w:rsidRPr="00353B07">
        <w:rPr>
          <w:rFonts w:ascii="Arial" w:hAnsi="Arial" w:cs="Arial"/>
          <w:sz w:val="24"/>
          <w:szCs w:val="24"/>
        </w:rPr>
        <w:t xml:space="preserve"> Verma S, Lovren F, Pan Y, Yanagawa B, Deb S, Karkhanis R, et al. Pedicled no-touch saphenous vein graft harvest limits vascular smooth muscle cell activation: the PATENT saphenous vein graft study. Eur J Cardiothorac Surg [Internet]. 2014 Mar [cited 2021 Apr 17];45(4):717-25. Available from:  </w:t>
      </w:r>
      <w:hyperlink r:id="rId24" w:history="1">
        <w:r w:rsidRPr="00353B07">
          <w:rPr>
            <w:rStyle w:val="Hipervnculo"/>
            <w:rFonts w:ascii="Arial" w:hAnsi="Arial" w:cs="Arial"/>
            <w:sz w:val="24"/>
            <w:szCs w:val="24"/>
          </w:rPr>
          <w:t>https://pubmed.ncbi.nlm.nih.gov/24327455/</w:t>
        </w:r>
      </w:hyperlink>
    </w:p>
    <w:p w14:paraId="2B58CE68" w14:textId="73AC6581" w:rsidR="0056336A" w:rsidRPr="00353B07" w:rsidRDefault="0056336A" w:rsidP="00353B07">
      <w:pPr>
        <w:pStyle w:val="Textonotaalfinal"/>
        <w:spacing w:line="360" w:lineRule="auto"/>
        <w:jc w:val="both"/>
        <w:rPr>
          <w:rFonts w:ascii="Arial" w:hAnsi="Arial" w:cs="Arial"/>
          <w:sz w:val="24"/>
          <w:szCs w:val="24"/>
          <w:lang w:val="es-ES"/>
        </w:rPr>
      </w:pPr>
    </w:p>
  </w:endnote>
  <w:endnote w:id="25">
    <w:p w14:paraId="7A08E61A" w14:textId="5D434C46" w:rsidR="0056336A" w:rsidRPr="002733B0" w:rsidRDefault="0056336A" w:rsidP="00353B07">
      <w:pPr>
        <w:pStyle w:val="Textonotaalfinal"/>
        <w:spacing w:line="360" w:lineRule="auto"/>
        <w:jc w:val="both"/>
        <w:rPr>
          <w:rFonts w:ascii="Arial" w:hAnsi="Arial" w:cs="Arial"/>
          <w:sz w:val="24"/>
          <w:szCs w:val="24"/>
          <w:lang w:val="en-US"/>
        </w:rPr>
      </w:pPr>
      <w:r w:rsidRPr="00353B07">
        <w:rPr>
          <w:rStyle w:val="Refdenotaalfinal"/>
          <w:rFonts w:cs="Arial"/>
        </w:rPr>
        <w:endnoteRef/>
      </w:r>
      <w:r w:rsidRPr="00353B07">
        <w:rPr>
          <w:rFonts w:ascii="Arial" w:hAnsi="Arial" w:cs="Arial"/>
          <w:sz w:val="24"/>
          <w:szCs w:val="24"/>
        </w:rPr>
        <w:t xml:space="preserve"> Samano N, Souza D, Dashwood MR</w:t>
      </w:r>
      <w:r w:rsidRPr="00353B07">
        <w:rPr>
          <w:rFonts w:ascii="Arial" w:hAnsi="Arial" w:cs="Arial"/>
          <w:sz w:val="24"/>
          <w:szCs w:val="24"/>
          <w:lang w:val="es-ES"/>
        </w:rPr>
        <w:t xml:space="preserve">. </w:t>
      </w:r>
      <w:r w:rsidRPr="00353B07">
        <w:rPr>
          <w:rFonts w:ascii="Arial" w:hAnsi="Arial" w:cs="Arial"/>
          <w:sz w:val="24"/>
          <w:szCs w:val="24"/>
        </w:rPr>
        <w:t>Saphenous veins in coronary artery bypass grafting need external support</w:t>
      </w:r>
      <w:r w:rsidRPr="00353B07">
        <w:rPr>
          <w:rFonts w:ascii="Arial" w:hAnsi="Arial" w:cs="Arial"/>
          <w:sz w:val="24"/>
          <w:szCs w:val="24"/>
          <w:lang w:val="es-ES"/>
        </w:rPr>
        <w:t xml:space="preserve">. </w:t>
      </w:r>
      <w:r w:rsidRPr="00353B07">
        <w:rPr>
          <w:rFonts w:ascii="Arial" w:hAnsi="Arial" w:cs="Arial"/>
          <w:sz w:val="24"/>
          <w:szCs w:val="24"/>
        </w:rPr>
        <w:t xml:space="preserve">Asian Cardiovascular &amp; Thoracic Annals </w:t>
      </w:r>
      <w:r w:rsidRPr="00353B07">
        <w:rPr>
          <w:rFonts w:ascii="Arial" w:hAnsi="Arial" w:cs="Arial"/>
          <w:sz w:val="24"/>
          <w:szCs w:val="24"/>
          <w:lang w:val="en-US"/>
        </w:rPr>
        <w:t xml:space="preserve">[Internet].  </w:t>
      </w:r>
      <w:r w:rsidRPr="00353B07">
        <w:rPr>
          <w:rFonts w:ascii="Arial" w:hAnsi="Arial" w:cs="Arial"/>
          <w:sz w:val="24"/>
          <w:szCs w:val="24"/>
          <w:lang w:val="es-ES"/>
        </w:rPr>
        <w:t>2020</w:t>
      </w:r>
      <w:r w:rsidRPr="00353B07">
        <w:rPr>
          <w:rFonts w:ascii="Arial" w:hAnsi="Arial" w:cs="Arial"/>
          <w:sz w:val="24"/>
          <w:szCs w:val="24"/>
          <w:lang w:val="en-US"/>
        </w:rPr>
        <w:t xml:space="preserve"> </w:t>
      </w:r>
      <w:r w:rsidRPr="00353B07">
        <w:rPr>
          <w:rFonts w:ascii="Arial" w:hAnsi="Arial" w:cs="Arial"/>
          <w:sz w:val="24"/>
          <w:szCs w:val="24"/>
          <w:lang w:val="es-ES"/>
        </w:rPr>
        <w:t xml:space="preserve">Jan </w:t>
      </w:r>
      <w:r w:rsidRPr="00353B07">
        <w:rPr>
          <w:rFonts w:ascii="Arial" w:hAnsi="Arial" w:cs="Arial"/>
          <w:sz w:val="24"/>
          <w:szCs w:val="24"/>
          <w:lang w:val="en-US"/>
        </w:rPr>
        <w:t xml:space="preserve">[cited </w:t>
      </w:r>
      <w:r w:rsidRPr="00353B07">
        <w:rPr>
          <w:rFonts w:ascii="Arial" w:hAnsi="Arial" w:cs="Arial"/>
          <w:sz w:val="24"/>
          <w:szCs w:val="24"/>
          <w:lang w:val="es-ES"/>
        </w:rPr>
        <w:t>2022</w:t>
      </w:r>
      <w:r w:rsidRPr="00353B07">
        <w:rPr>
          <w:rFonts w:ascii="Arial" w:hAnsi="Arial" w:cs="Arial"/>
          <w:sz w:val="24"/>
          <w:szCs w:val="24"/>
          <w:lang w:val="en-US"/>
        </w:rPr>
        <w:t xml:space="preserve"> </w:t>
      </w:r>
      <w:r w:rsidRPr="00353B07">
        <w:rPr>
          <w:rFonts w:ascii="Arial" w:hAnsi="Arial" w:cs="Arial"/>
          <w:sz w:val="24"/>
          <w:szCs w:val="24"/>
          <w:lang w:val="es-ES"/>
        </w:rPr>
        <w:t xml:space="preserve">Jan23];0(0):0-0. </w:t>
      </w:r>
      <w:r w:rsidRPr="00353B07">
        <w:rPr>
          <w:rFonts w:ascii="Arial" w:hAnsi="Arial" w:cs="Arial"/>
          <w:sz w:val="24"/>
          <w:szCs w:val="24"/>
          <w:lang w:val="en-US"/>
        </w:rPr>
        <w:t xml:space="preserve"> Available from:  </w:t>
      </w:r>
      <w:hyperlink r:id="rId25" w:history="1">
        <w:r w:rsidRPr="00353B07">
          <w:rPr>
            <w:rStyle w:val="Hipervnculo"/>
            <w:rFonts w:ascii="Arial" w:hAnsi="Arial" w:cs="Arial"/>
            <w:sz w:val="24"/>
            <w:szCs w:val="24"/>
            <w:lang w:val="en-US"/>
          </w:rPr>
          <w:t>http://www.nature.com/ijo/journal/v41/n3/pdf/ijo2016222a.pdf</w:t>
        </w:r>
      </w:hyperlink>
      <w:r>
        <w:rPr>
          <w:rFonts w:ascii="Arial" w:hAnsi="Arial" w:cs="Arial"/>
          <w:sz w:val="24"/>
          <w:szCs w:val="24"/>
          <w:lang w:val="en-US"/>
        </w:rPr>
        <w:t>.</w:t>
      </w:r>
    </w:p>
  </w:endnote>
  <w:endnote w:id="26">
    <w:p w14:paraId="3FB5486B" w14:textId="79D20B64" w:rsidR="0056336A" w:rsidRPr="002733B0" w:rsidRDefault="0056336A" w:rsidP="002733B0">
      <w:pPr>
        <w:jc w:val="both"/>
        <w:rPr>
          <w:rFonts w:ascii="Arial" w:hAnsi="Arial" w:cs="Arial"/>
          <w:sz w:val="24"/>
          <w:szCs w:val="24"/>
          <w:lang w:val="es-ES_tradnl"/>
        </w:rPr>
      </w:pPr>
      <w:r>
        <w:rPr>
          <w:rStyle w:val="Refdenotaalfinal"/>
        </w:rPr>
        <w:endnoteRef/>
      </w:r>
      <w:r>
        <w:t xml:space="preserve"> </w:t>
      </w:r>
      <w:r w:rsidRPr="00B22788">
        <w:rPr>
          <w:rFonts w:ascii="Arial" w:hAnsi="Arial" w:cs="Arial"/>
          <w:sz w:val="24"/>
          <w:szCs w:val="24"/>
          <w:lang w:val="es-ES_tradnl"/>
        </w:rPr>
        <w:t xml:space="preserve">Neuman FJ, Sousa-Uva M, Ahlsson A, Alfonso F, Banning AP, Benedetto U, et al. 2018 ESC/EACTS Guidelines on myocardial revascularization. Eur Heart J [Internet]. 2019 Aug </w:t>
      </w:r>
      <w:r w:rsidRPr="00B22788">
        <w:rPr>
          <w:rFonts w:ascii="Arial" w:hAnsi="Arial" w:cs="Arial"/>
          <w:sz w:val="24"/>
          <w:szCs w:val="24"/>
        </w:rPr>
        <w:t>[cited 2021 Jun 24];</w:t>
      </w:r>
      <w:r w:rsidRPr="00B22788">
        <w:rPr>
          <w:rFonts w:ascii="Arial" w:hAnsi="Arial" w:cs="Arial"/>
          <w:sz w:val="24"/>
          <w:szCs w:val="24"/>
          <w:lang w:val="es-ES_tradnl"/>
        </w:rPr>
        <w:t xml:space="preserve">40(2):87--165. </w:t>
      </w:r>
      <w:r w:rsidRPr="00B22788">
        <w:rPr>
          <w:rFonts w:ascii="Arial" w:hAnsi="Arial" w:cs="Arial"/>
          <w:sz w:val="24"/>
          <w:szCs w:val="24"/>
        </w:rPr>
        <w:t xml:space="preserve">Available from: </w:t>
      </w:r>
      <w:r w:rsidRPr="00B22788">
        <w:rPr>
          <w:rFonts w:ascii="Arial" w:hAnsi="Arial" w:cs="Arial"/>
          <w:sz w:val="24"/>
          <w:szCs w:val="24"/>
          <w:lang w:val="es-ES_tradnl"/>
        </w:rPr>
        <w:t xml:space="preserve">   </w:t>
      </w:r>
      <w:hyperlink r:id="rId26" w:history="1">
        <w:r w:rsidRPr="00B22788">
          <w:rPr>
            <w:rFonts w:ascii="Arial" w:hAnsi="Arial" w:cs="Arial"/>
            <w:color w:val="0563C1" w:themeColor="hyperlink"/>
            <w:sz w:val="24"/>
            <w:szCs w:val="24"/>
            <w:u w:val="single"/>
            <w:lang w:val="es-ES_tradnl"/>
          </w:rPr>
          <w:t>https://watermark.silverchair.com/ehy394.pdf?token</w:t>
        </w:r>
      </w:hyperlink>
    </w:p>
  </w:endnote>
  <w:endnote w:id="27">
    <w:p w14:paraId="2E2A2C52" w14:textId="0A0C0619" w:rsidR="0056336A" w:rsidRPr="002733B0" w:rsidRDefault="0056336A" w:rsidP="002733B0">
      <w:pPr>
        <w:spacing w:line="360" w:lineRule="auto"/>
        <w:jc w:val="both"/>
        <w:rPr>
          <w:rFonts w:ascii="Arial" w:hAnsi="Arial" w:cs="Arial"/>
          <w:sz w:val="24"/>
          <w:szCs w:val="24"/>
        </w:rPr>
      </w:pPr>
      <w:r>
        <w:rPr>
          <w:rStyle w:val="Refdenotaalfinal"/>
        </w:rPr>
        <w:endnoteRef/>
      </w:r>
      <w:r>
        <w:t xml:space="preserve"> </w:t>
      </w:r>
      <w:r w:rsidRPr="00DA4A01">
        <w:rPr>
          <w:rFonts w:ascii="Arial" w:hAnsi="Arial" w:cs="Arial"/>
          <w:sz w:val="24"/>
          <w:szCs w:val="24"/>
        </w:rPr>
        <w:t xml:space="preserve">Deb S, Singh SK, Souza DS, Chu MWA, Whitlock R, Meyer SR, et al. SUPERIOR SVG: no touch saphenous harvesting to improve patency following coronary bypass grafting (a multi-Centre randomized control trial, NCT01047449). Journal of Cardiothoracic Surgery [Internet]. 2019 May [cited 2021 Mar17];14(1):85.  Available from:  </w:t>
      </w:r>
      <w:hyperlink r:id="rId27" w:history="1">
        <w:r w:rsidRPr="00DA4A01">
          <w:rPr>
            <w:rStyle w:val="Hipervnculo"/>
            <w:rFonts w:ascii="Arial" w:hAnsi="Arial" w:cs="Arial"/>
            <w:sz w:val="24"/>
            <w:szCs w:val="24"/>
          </w:rPr>
          <w:t>https://doi.org/10.1186/s13019-019-088</w:t>
        </w:r>
      </w:hyperlink>
    </w:p>
  </w:endnote>
  <w:endnote w:id="28">
    <w:p w14:paraId="655E5988" w14:textId="0A52AFD9" w:rsidR="0056336A" w:rsidRPr="002733B0" w:rsidRDefault="0056336A" w:rsidP="002733B0">
      <w:pPr>
        <w:spacing w:line="360" w:lineRule="auto"/>
        <w:jc w:val="both"/>
        <w:rPr>
          <w:rFonts w:ascii="Arial" w:hAnsi="Arial" w:cs="Arial"/>
          <w:sz w:val="24"/>
          <w:szCs w:val="24"/>
          <w:lang w:val="es-ES_tradnl"/>
        </w:rPr>
      </w:pPr>
      <w:r>
        <w:rPr>
          <w:rStyle w:val="Refdenotaalfinal"/>
        </w:rPr>
        <w:endnoteRef/>
      </w:r>
      <w:r>
        <w:t xml:space="preserve"> </w:t>
      </w:r>
      <w:r w:rsidRPr="00DA4A01">
        <w:rPr>
          <w:rFonts w:ascii="Arial" w:hAnsi="Arial" w:cs="Arial"/>
          <w:sz w:val="24"/>
          <w:szCs w:val="24"/>
          <w:lang w:val="es-ES_tradnl"/>
        </w:rPr>
        <w:t>Pettersen Q, Haram PM, Winnerkvist A, Karevold A, Wahba A, Stenvik M, et al. Pedicled vein graft in coronary surgery: perioperative data from a randomized trial. Ann Thorac Surg [Internet].  2017 Oct [cited 2021 Aug 6];104(4):1313-17. Available from:</w:t>
      </w:r>
      <w:hyperlink r:id="rId28" w:history="1">
        <w:r w:rsidRPr="00DA4A01">
          <w:rPr>
            <w:rFonts w:ascii="Arial" w:hAnsi="Arial" w:cs="Arial"/>
            <w:color w:val="0563C1" w:themeColor="hyperlink"/>
            <w:sz w:val="24"/>
            <w:szCs w:val="24"/>
            <w:u w:val="single"/>
            <w:lang w:val="es-ES_tradnl"/>
          </w:rPr>
          <w:t>https://www.sciencedirect.com/science/article/abs/pii/S0003497517305489?via%3Dihub</w:t>
        </w:r>
      </w:hyperlink>
    </w:p>
  </w:endnote>
  <w:endnote w:id="29">
    <w:p w14:paraId="6F989EAA" w14:textId="2130C53E" w:rsidR="0056336A" w:rsidRPr="002733B0" w:rsidRDefault="0056336A" w:rsidP="002733B0">
      <w:pPr>
        <w:pStyle w:val="Textonotaalfinal"/>
        <w:spacing w:line="360" w:lineRule="auto"/>
        <w:jc w:val="both"/>
        <w:rPr>
          <w:rFonts w:ascii="Arial" w:hAnsi="Arial" w:cs="Arial"/>
          <w:sz w:val="24"/>
          <w:szCs w:val="24"/>
        </w:rPr>
      </w:pPr>
      <w:r>
        <w:rPr>
          <w:rStyle w:val="Refdenotaalfinal"/>
        </w:rPr>
        <w:endnoteRef/>
      </w:r>
      <w:r>
        <w:t xml:space="preserve"> </w:t>
      </w:r>
      <w:r w:rsidRPr="00F63C3A">
        <w:rPr>
          <w:rFonts w:ascii="Arial" w:hAnsi="Arial" w:cs="Arial"/>
          <w:sz w:val="24"/>
          <w:szCs w:val="24"/>
          <w:lang w:val="es-ES"/>
        </w:rPr>
        <w:t>Kim YH, Oh</w:t>
      </w:r>
      <w:r w:rsidRPr="00DA4A01">
        <w:rPr>
          <w:rFonts w:ascii="Arial" w:hAnsi="Arial" w:cs="Arial"/>
          <w:sz w:val="24"/>
          <w:szCs w:val="24"/>
          <w:lang w:val="es-ES"/>
        </w:rPr>
        <w:t xml:space="preserve"> CH, Choi JW, Hwang HY, Kim KBl. No-touch saphenous vein harvesting may improve further the patency of saphenous vein composite graft: early outcomes and 1-year angiographic results. Ann Thorac Surg</w:t>
      </w:r>
      <w:r w:rsidRPr="00DA4A01">
        <w:rPr>
          <w:rFonts w:ascii="Arial" w:hAnsi="Arial" w:cs="Arial"/>
          <w:sz w:val="24"/>
          <w:szCs w:val="24"/>
          <w:lang w:val="en-US"/>
        </w:rPr>
        <w:t xml:space="preserve"> [Internet].  </w:t>
      </w:r>
      <w:r w:rsidRPr="00DA4A01">
        <w:rPr>
          <w:rFonts w:ascii="Arial" w:hAnsi="Arial" w:cs="Arial"/>
          <w:sz w:val="24"/>
          <w:szCs w:val="24"/>
          <w:lang w:val="es-ES"/>
        </w:rPr>
        <w:t>2017</w:t>
      </w:r>
      <w:r w:rsidRPr="00DA4A01">
        <w:rPr>
          <w:rFonts w:ascii="Arial" w:hAnsi="Arial" w:cs="Arial"/>
          <w:sz w:val="24"/>
          <w:szCs w:val="24"/>
          <w:lang w:val="en-US"/>
        </w:rPr>
        <w:t xml:space="preserve"> </w:t>
      </w:r>
      <w:r>
        <w:rPr>
          <w:rFonts w:ascii="Arial" w:hAnsi="Arial" w:cs="Arial"/>
          <w:sz w:val="24"/>
          <w:szCs w:val="24"/>
          <w:lang w:val="es-ES"/>
        </w:rPr>
        <w:t>Jan</w:t>
      </w:r>
      <w:r w:rsidRPr="00DA4A01">
        <w:rPr>
          <w:rFonts w:ascii="Arial" w:hAnsi="Arial" w:cs="Arial"/>
          <w:sz w:val="24"/>
          <w:szCs w:val="24"/>
          <w:lang w:val="es-ES"/>
        </w:rPr>
        <w:t xml:space="preserve"> </w:t>
      </w:r>
      <w:r w:rsidRPr="00DA4A01">
        <w:rPr>
          <w:rFonts w:ascii="Arial" w:hAnsi="Arial" w:cs="Arial"/>
          <w:sz w:val="24"/>
          <w:szCs w:val="24"/>
          <w:lang w:val="en-US"/>
        </w:rPr>
        <w:t xml:space="preserve">[cited </w:t>
      </w:r>
      <w:r w:rsidRPr="00DA4A01">
        <w:rPr>
          <w:rFonts w:ascii="Arial" w:hAnsi="Arial" w:cs="Arial"/>
          <w:sz w:val="24"/>
          <w:szCs w:val="24"/>
          <w:lang w:val="es-ES"/>
        </w:rPr>
        <w:t>2022</w:t>
      </w:r>
      <w:r w:rsidRPr="00DA4A01">
        <w:rPr>
          <w:rFonts w:ascii="Arial" w:hAnsi="Arial" w:cs="Arial"/>
          <w:sz w:val="24"/>
          <w:szCs w:val="24"/>
          <w:lang w:val="en-US"/>
        </w:rPr>
        <w:t xml:space="preserve"> </w:t>
      </w:r>
      <w:r>
        <w:rPr>
          <w:rFonts w:ascii="Arial" w:hAnsi="Arial" w:cs="Arial"/>
          <w:sz w:val="24"/>
          <w:szCs w:val="24"/>
          <w:lang w:val="es-ES"/>
        </w:rPr>
        <w:t>Jan23];103(5</w:t>
      </w:r>
      <w:r w:rsidRPr="00DA4A01">
        <w:rPr>
          <w:rFonts w:ascii="Arial" w:hAnsi="Arial" w:cs="Arial"/>
          <w:sz w:val="24"/>
          <w:szCs w:val="24"/>
          <w:lang w:val="es-ES"/>
        </w:rPr>
        <w:t xml:space="preserve">):1489-97. </w:t>
      </w:r>
      <w:r w:rsidRPr="00DA4A01">
        <w:rPr>
          <w:rFonts w:ascii="Arial" w:hAnsi="Arial" w:cs="Arial"/>
          <w:sz w:val="24"/>
          <w:szCs w:val="24"/>
          <w:lang w:val="en-US"/>
        </w:rPr>
        <w:t xml:space="preserve"> Available from:  </w:t>
      </w:r>
      <w:hyperlink r:id="rId29" w:history="1">
        <w:r w:rsidRPr="00DB2073">
          <w:rPr>
            <w:rStyle w:val="Hipervnculo"/>
            <w:rFonts w:ascii="Arial" w:hAnsi="Arial" w:cs="Arial"/>
            <w:sz w:val="24"/>
            <w:szCs w:val="24"/>
          </w:rPr>
          <w:t>https://www.ncbi.nlm.nih.gov/pmc/articles/PMC8818706/pdf/fcvm-08-804739.pdf</w:t>
        </w:r>
      </w:hyperlink>
    </w:p>
  </w:endnote>
  <w:endnote w:id="30">
    <w:p w14:paraId="59F3F80D" w14:textId="1B57FBB6" w:rsidR="0056336A" w:rsidRPr="001B4200" w:rsidRDefault="0056336A" w:rsidP="005C2312">
      <w:pPr>
        <w:pStyle w:val="Textonotaalfinal"/>
        <w:spacing w:line="360" w:lineRule="auto"/>
        <w:jc w:val="both"/>
        <w:rPr>
          <w:rFonts w:ascii="Arial" w:eastAsia="MS Mincho" w:hAnsi="Arial" w:cs="Arial"/>
          <w:spacing w:val="-2"/>
          <w:sz w:val="24"/>
          <w:szCs w:val="24"/>
          <w:lang w:val="es-ES_tradnl"/>
        </w:rPr>
      </w:pPr>
      <w:r>
        <w:rPr>
          <w:rStyle w:val="Refdenotaalfinal"/>
        </w:rPr>
        <w:endnoteRef/>
      </w:r>
      <w:r>
        <w:t xml:space="preserve"> </w:t>
      </w:r>
      <w:r w:rsidRPr="005C2312">
        <w:rPr>
          <w:rFonts w:ascii="Arial" w:eastAsia="MS Mincho" w:hAnsi="Arial" w:cs="Arial"/>
          <w:spacing w:val="-2"/>
          <w:sz w:val="24"/>
          <w:szCs w:val="24"/>
          <w:lang w:val="es-ES_tradnl"/>
        </w:rPr>
        <w:t>Siddiqi MS. Saphenous vein harvest wound complications: risk factors, identification, prevention, and management. Chronic Wound Care Management and Research [Internet].  2016 Nov [cited 2021 Aug 4]; 3:147-56.  Available from:</w:t>
      </w:r>
      <w:hyperlink r:id="rId30" w:history="1">
        <w:r w:rsidRPr="005C2312">
          <w:rPr>
            <w:rFonts w:ascii="Arial" w:eastAsia="MS Mincho" w:hAnsi="Arial" w:cs="Arial"/>
            <w:color w:val="0000FF"/>
            <w:spacing w:val="-2"/>
            <w:sz w:val="24"/>
            <w:szCs w:val="24"/>
            <w:u w:val="single"/>
            <w:lang w:val="es-ES_tradnl"/>
          </w:rPr>
          <w:t>https://www.researchgate.net/publication/310390014_Saphenous_vein_harvest_wound_complications_risk_factors_identification_prevention_and_management</w:t>
        </w:r>
      </w:hyperlink>
    </w:p>
  </w:endnote>
  <w:endnote w:id="31">
    <w:p w14:paraId="3C574307" w14:textId="507B7F39" w:rsidR="0056336A" w:rsidRPr="001B4200" w:rsidRDefault="0056336A" w:rsidP="001B4200">
      <w:pPr>
        <w:autoSpaceDN w:val="0"/>
        <w:spacing w:before="120" w:after="120" w:line="360" w:lineRule="auto"/>
        <w:jc w:val="both"/>
        <w:rPr>
          <w:rFonts w:ascii="Arial" w:hAnsi="Arial" w:cs="Arial"/>
          <w:sz w:val="24"/>
          <w:szCs w:val="24"/>
          <w:lang w:val="es-ES"/>
        </w:rPr>
      </w:pPr>
      <w:r>
        <w:rPr>
          <w:rStyle w:val="Refdenotaalfinal"/>
        </w:rPr>
        <w:endnoteRef/>
      </w:r>
      <w:r>
        <w:t xml:space="preserve"> </w:t>
      </w:r>
      <w:r w:rsidRPr="001B4200">
        <w:rPr>
          <w:rFonts w:ascii="Arial" w:hAnsi="Arial" w:cs="Arial"/>
          <w:sz w:val="24"/>
          <w:szCs w:val="24"/>
        </w:rPr>
        <w:t>Hayashi I, Kashima I, Yoshikawa E. Use of the No- Touch Saphenous Vein Harvesting Technique via Small Incisions. Innovations</w:t>
      </w:r>
      <w:r w:rsidRPr="001B4200">
        <w:rPr>
          <w:rFonts w:ascii="Arial" w:hAnsi="Arial" w:cs="Arial"/>
          <w:sz w:val="24"/>
          <w:szCs w:val="24"/>
          <w:lang w:val="en-US"/>
        </w:rPr>
        <w:t xml:space="preserve"> [Internet].  </w:t>
      </w:r>
      <w:r w:rsidRPr="001B4200">
        <w:rPr>
          <w:rFonts w:ascii="Arial" w:hAnsi="Arial" w:cs="Arial"/>
          <w:sz w:val="24"/>
          <w:szCs w:val="24"/>
        </w:rPr>
        <w:t>2020</w:t>
      </w:r>
      <w:r w:rsidRPr="001B4200">
        <w:rPr>
          <w:rFonts w:ascii="Arial" w:hAnsi="Arial" w:cs="Arial"/>
          <w:sz w:val="24"/>
          <w:szCs w:val="24"/>
          <w:lang w:val="en-US"/>
        </w:rPr>
        <w:t xml:space="preserve"> </w:t>
      </w:r>
      <w:r w:rsidRPr="001B4200">
        <w:rPr>
          <w:rFonts w:ascii="Arial" w:hAnsi="Arial" w:cs="Arial"/>
          <w:sz w:val="24"/>
          <w:szCs w:val="24"/>
        </w:rPr>
        <w:t xml:space="preserve">Jan </w:t>
      </w:r>
      <w:r w:rsidRPr="001B4200">
        <w:rPr>
          <w:rFonts w:ascii="Arial" w:hAnsi="Arial" w:cs="Arial"/>
          <w:sz w:val="24"/>
          <w:szCs w:val="24"/>
          <w:lang w:val="en-US"/>
        </w:rPr>
        <w:t xml:space="preserve">[cited </w:t>
      </w:r>
      <w:r w:rsidRPr="001B4200">
        <w:rPr>
          <w:rFonts w:ascii="Arial" w:hAnsi="Arial" w:cs="Arial"/>
          <w:sz w:val="24"/>
          <w:szCs w:val="24"/>
        </w:rPr>
        <w:t>2022</w:t>
      </w:r>
      <w:r w:rsidRPr="001B4200">
        <w:rPr>
          <w:rFonts w:ascii="Arial" w:hAnsi="Arial" w:cs="Arial"/>
          <w:sz w:val="24"/>
          <w:szCs w:val="24"/>
          <w:lang w:val="en-US"/>
        </w:rPr>
        <w:t xml:space="preserve"> </w:t>
      </w:r>
      <w:r w:rsidRPr="001B4200">
        <w:rPr>
          <w:rFonts w:ascii="Arial" w:hAnsi="Arial" w:cs="Arial"/>
          <w:sz w:val="24"/>
          <w:szCs w:val="24"/>
        </w:rPr>
        <w:t xml:space="preserve">Jan25];15(1):81-4. </w:t>
      </w:r>
      <w:r w:rsidRPr="001B4200">
        <w:rPr>
          <w:rFonts w:ascii="Arial" w:hAnsi="Arial" w:cs="Arial"/>
          <w:sz w:val="24"/>
          <w:szCs w:val="24"/>
          <w:lang w:val="en-US"/>
        </w:rPr>
        <w:t xml:space="preserve"> Available from:  </w:t>
      </w:r>
      <w:hyperlink r:id="rId31" w:history="1">
        <w:r w:rsidRPr="001B4200">
          <w:rPr>
            <w:rStyle w:val="Hipervnculo"/>
            <w:rFonts w:ascii="Arial" w:hAnsi="Arial" w:cs="Arial"/>
            <w:sz w:val="24"/>
            <w:szCs w:val="24"/>
            <w:lang w:val="en-US"/>
          </w:rPr>
          <w:t>http://www.nature.com/ijo/journal/v41/n3/pdf/ijo2016222a.pdf</w:t>
        </w:r>
      </w:hyperlink>
      <w:r w:rsidRPr="001B4200">
        <w:rPr>
          <w:rFonts w:ascii="Arial" w:hAnsi="Arial" w:cs="Arial"/>
          <w:sz w:val="24"/>
          <w:szCs w:val="24"/>
          <w:lang w:val="en-US"/>
        </w:rPr>
        <w:t>.</w:t>
      </w:r>
    </w:p>
  </w:endnote>
  <w:endnote w:id="32">
    <w:p w14:paraId="5B6D7365" w14:textId="77777777" w:rsidR="0056336A" w:rsidRPr="001B4200" w:rsidRDefault="0056336A" w:rsidP="001B4200">
      <w:pPr>
        <w:spacing w:line="360" w:lineRule="auto"/>
        <w:jc w:val="both"/>
        <w:rPr>
          <w:rFonts w:ascii="Arial" w:hAnsi="Arial" w:cs="Arial"/>
          <w:sz w:val="24"/>
          <w:szCs w:val="24"/>
          <w:lang w:val="es-ES_tradnl"/>
        </w:rPr>
      </w:pPr>
      <w:r>
        <w:rPr>
          <w:rStyle w:val="Refdenotaalfinal"/>
        </w:rPr>
        <w:endnoteRef/>
      </w:r>
      <w:r>
        <w:t xml:space="preserve"> </w:t>
      </w:r>
      <w:r w:rsidRPr="001B4200">
        <w:rPr>
          <w:rFonts w:ascii="Arial" w:hAnsi="Arial" w:cs="Arial"/>
          <w:sz w:val="24"/>
          <w:szCs w:val="24"/>
          <w:lang w:val="es-ES_tradnl"/>
        </w:rPr>
        <w:t xml:space="preserve">Dimitrova KR, Hoffman DM, Geller CM, Dincheva G, Ko W, Tranbaugh RF. Arterial Grafts Protect the Native Coronary Vessels From Atherosclerotic Disease Progression. Ann Thorac Surg [Internet].  2012 May [cited 2022 Jan30];94({número}):475-81.  Available from:  </w:t>
      </w:r>
      <w:hyperlink r:id="rId32" w:history="1">
        <w:r w:rsidRPr="001B4200">
          <w:rPr>
            <w:rStyle w:val="Hipervnculo"/>
            <w:rFonts w:ascii="Arial" w:hAnsi="Arial" w:cs="Arial"/>
            <w:sz w:val="24"/>
            <w:szCs w:val="24"/>
            <w:lang w:val="es-ES_tradnl"/>
          </w:rPr>
          <w:t>http://www.nature.com/ijo/journal/v41/n3/pdf/ijo2016222a.pdf</w:t>
        </w:r>
      </w:hyperlink>
      <w:r w:rsidRPr="001B4200">
        <w:rPr>
          <w:rFonts w:ascii="Arial" w:hAnsi="Arial" w:cs="Arial"/>
          <w:sz w:val="24"/>
          <w:szCs w:val="24"/>
          <w:lang w:val="es-ES_tradnl"/>
        </w:rPr>
        <w:t>.</w:t>
      </w:r>
    </w:p>
    <w:p w14:paraId="10F0C64E" w14:textId="77777777" w:rsidR="0056336A" w:rsidRPr="00796FE2" w:rsidRDefault="0056336A" w:rsidP="001B4200">
      <w:pPr>
        <w:pStyle w:val="Prrafodelista"/>
        <w:spacing w:line="360" w:lineRule="auto"/>
        <w:ind w:left="360"/>
        <w:jc w:val="both"/>
        <w:rPr>
          <w:rFonts w:ascii="Arial" w:hAnsi="Arial" w:cs="Arial"/>
          <w:sz w:val="24"/>
          <w:szCs w:val="24"/>
          <w:lang w:val="es-ES_tradnl"/>
        </w:rPr>
      </w:pPr>
    </w:p>
    <w:p w14:paraId="49B6DEFF" w14:textId="77777777" w:rsidR="0056336A" w:rsidRPr="0056385A" w:rsidRDefault="0056336A" w:rsidP="00E70A48">
      <w:pPr>
        <w:pStyle w:val="Textonotaalfinal"/>
        <w:spacing w:line="276" w:lineRule="auto"/>
        <w:rPr>
          <w:rFonts w:ascii="Arial" w:hAnsi="Arial" w:cs="Arial"/>
          <w:b/>
          <w:sz w:val="24"/>
          <w:szCs w:val="24"/>
          <w:lang w:val="es-ES"/>
        </w:rPr>
      </w:pPr>
      <w:r w:rsidRPr="0056385A">
        <w:rPr>
          <w:rFonts w:ascii="Arial" w:hAnsi="Arial" w:cs="Arial"/>
          <w:b/>
          <w:sz w:val="24"/>
          <w:szCs w:val="24"/>
          <w:lang w:val="es-ES"/>
        </w:rPr>
        <w:t>CONFLICTO DE INTERESES</w:t>
      </w:r>
    </w:p>
    <w:p w14:paraId="0795ABD7" w14:textId="77777777" w:rsidR="0056336A" w:rsidRPr="0056385A" w:rsidRDefault="0056336A" w:rsidP="00E70A48">
      <w:pPr>
        <w:pStyle w:val="Textonotaalfinal"/>
        <w:spacing w:line="276" w:lineRule="auto"/>
        <w:rPr>
          <w:rFonts w:ascii="Arial" w:hAnsi="Arial" w:cs="Arial"/>
          <w:sz w:val="24"/>
          <w:szCs w:val="24"/>
          <w:lang w:val="es-ES"/>
        </w:rPr>
      </w:pPr>
      <w:r w:rsidRPr="0056385A">
        <w:rPr>
          <w:rFonts w:ascii="Arial" w:hAnsi="Arial" w:cs="Arial"/>
          <w:sz w:val="24"/>
          <w:szCs w:val="24"/>
          <w:lang w:val="es-ES"/>
        </w:rPr>
        <w:t>Los autores declaran no existen conflictos de intereses.</w:t>
      </w:r>
    </w:p>
    <w:p w14:paraId="13EE0A5C" w14:textId="77777777" w:rsidR="0056336A" w:rsidRPr="0056385A" w:rsidRDefault="0056336A" w:rsidP="00E70A48">
      <w:pPr>
        <w:pStyle w:val="Textonotaalfinal"/>
        <w:spacing w:line="276" w:lineRule="auto"/>
        <w:rPr>
          <w:rFonts w:ascii="Arial" w:hAnsi="Arial" w:cs="Arial"/>
          <w:b/>
          <w:sz w:val="24"/>
          <w:szCs w:val="24"/>
          <w:lang w:val="es-ES"/>
        </w:rPr>
      </w:pPr>
      <w:r w:rsidRPr="0056385A">
        <w:rPr>
          <w:rFonts w:ascii="Arial" w:hAnsi="Arial" w:cs="Arial"/>
          <w:b/>
          <w:sz w:val="24"/>
          <w:szCs w:val="24"/>
          <w:lang w:val="es-ES"/>
        </w:rPr>
        <w:t>CONTRIBUCIÓN DE AUTORÍA SEGÚN TAXONOMÍA CRediT</w:t>
      </w:r>
    </w:p>
    <w:p w14:paraId="2E102831"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Conceptualización:</w:t>
      </w:r>
    </w:p>
    <w:p w14:paraId="57AAE4DC" w14:textId="77777777" w:rsidR="0056336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Dra. Aurora Calzada Fajardo</w:t>
      </w:r>
      <w:r>
        <w:rPr>
          <w:rFonts w:ascii="Arial" w:hAnsi="Arial" w:cs="Arial"/>
          <w:sz w:val="24"/>
          <w:szCs w:val="24"/>
        </w:rPr>
        <w:t xml:space="preserve"> </w:t>
      </w:r>
    </w:p>
    <w:p w14:paraId="5D01E7E7" w14:textId="48C96AF4" w:rsidR="0056336A" w:rsidRDefault="000545D4" w:rsidP="00E70A48">
      <w:pPr>
        <w:pStyle w:val="Textonotaalfinal"/>
        <w:spacing w:line="276" w:lineRule="auto"/>
        <w:rPr>
          <w:rFonts w:ascii="Arial" w:hAnsi="Arial" w:cs="Arial"/>
          <w:sz w:val="24"/>
          <w:szCs w:val="24"/>
        </w:rPr>
      </w:pPr>
      <w:r>
        <w:rPr>
          <w:rFonts w:ascii="Arial" w:hAnsi="Arial" w:cs="Arial"/>
          <w:sz w:val="24"/>
          <w:szCs w:val="24"/>
        </w:rPr>
        <w:t>MS</w:t>
      </w:r>
      <w:r w:rsidR="0056336A" w:rsidRPr="00E70A48">
        <w:rPr>
          <w:rFonts w:ascii="Arial" w:hAnsi="Arial" w:cs="Arial"/>
          <w:sz w:val="24"/>
          <w:szCs w:val="24"/>
        </w:rPr>
        <w:t>c Roberto Núñez Rodríguez</w:t>
      </w:r>
    </w:p>
    <w:p w14:paraId="4D94643A"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Curación de datos:</w:t>
      </w:r>
    </w:p>
    <w:p w14:paraId="1FF477E4" w14:textId="77777777" w:rsidR="0056336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Dra. Aurora Calzada Fajardo</w:t>
      </w:r>
      <w:r>
        <w:rPr>
          <w:rFonts w:ascii="Arial" w:hAnsi="Arial" w:cs="Arial"/>
          <w:sz w:val="24"/>
          <w:szCs w:val="24"/>
        </w:rPr>
        <w:t xml:space="preserve">  </w:t>
      </w:r>
    </w:p>
    <w:p w14:paraId="3F6372BD" w14:textId="559C868B" w:rsidR="0056336A" w:rsidRPr="00B56BCC" w:rsidRDefault="000545D4" w:rsidP="00E70A48">
      <w:pPr>
        <w:pStyle w:val="Textonotaalfinal"/>
        <w:spacing w:line="276" w:lineRule="auto"/>
        <w:rPr>
          <w:rFonts w:ascii="Arial" w:hAnsi="Arial" w:cs="Arial"/>
          <w:sz w:val="24"/>
          <w:szCs w:val="24"/>
        </w:rPr>
      </w:pPr>
      <w:r>
        <w:rPr>
          <w:rFonts w:ascii="Arial" w:hAnsi="Arial" w:cs="Arial"/>
          <w:sz w:val="24"/>
          <w:szCs w:val="24"/>
        </w:rPr>
        <w:t>MS</w:t>
      </w:r>
      <w:r w:rsidR="0056336A" w:rsidRPr="00E70A48">
        <w:rPr>
          <w:rFonts w:ascii="Arial" w:hAnsi="Arial" w:cs="Arial"/>
          <w:sz w:val="24"/>
          <w:szCs w:val="24"/>
        </w:rPr>
        <w:t>c Roberto Núñez Rodríguez</w:t>
      </w:r>
    </w:p>
    <w:p w14:paraId="65359200"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Análisis formal:</w:t>
      </w:r>
    </w:p>
    <w:p w14:paraId="1585BA91" w14:textId="77777777" w:rsidR="0056336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Dra. Aurora Calzada Fajardo</w:t>
      </w:r>
    </w:p>
    <w:p w14:paraId="4E0365EF" w14:textId="113C5200" w:rsidR="0056336A" w:rsidRPr="0056385A" w:rsidRDefault="000545D4" w:rsidP="00E70A48">
      <w:pPr>
        <w:pStyle w:val="Textonotaalfinal"/>
        <w:spacing w:line="276" w:lineRule="auto"/>
        <w:rPr>
          <w:rFonts w:ascii="Arial" w:hAnsi="Arial" w:cs="Arial"/>
          <w:sz w:val="24"/>
          <w:szCs w:val="24"/>
        </w:rPr>
      </w:pPr>
      <w:r>
        <w:rPr>
          <w:rFonts w:ascii="Arial" w:hAnsi="Arial" w:cs="Arial"/>
          <w:sz w:val="24"/>
          <w:szCs w:val="24"/>
        </w:rPr>
        <w:t>MS</w:t>
      </w:r>
      <w:r w:rsidR="0056336A" w:rsidRPr="00B56BCC">
        <w:rPr>
          <w:rFonts w:ascii="Arial" w:hAnsi="Arial" w:cs="Arial"/>
          <w:sz w:val="24"/>
          <w:szCs w:val="24"/>
        </w:rPr>
        <w:t>c Roberto Núñez Rodríguez</w:t>
      </w:r>
    </w:p>
    <w:p w14:paraId="736A5FEE"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Adquisición de fondos:</w:t>
      </w:r>
    </w:p>
    <w:p w14:paraId="3D869B32" w14:textId="28AF134E" w:rsidR="0056336A" w:rsidRPr="00B56BCC"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Investigación:</w:t>
      </w:r>
      <w:r w:rsidRPr="00B56BCC">
        <w:rPr>
          <w:rFonts w:ascii="Arial" w:hAnsi="Arial" w:cs="Arial"/>
          <w:sz w:val="24"/>
          <w:szCs w:val="24"/>
          <w:lang w:val="es-ES"/>
        </w:rPr>
        <w:t xml:space="preserve"> </w:t>
      </w:r>
    </w:p>
    <w:p w14:paraId="433B1A2B" w14:textId="77777777" w:rsidR="0056336A" w:rsidRDefault="0056336A" w:rsidP="00B56BCC">
      <w:pPr>
        <w:pStyle w:val="Textonotaalfinal"/>
        <w:spacing w:line="276" w:lineRule="auto"/>
        <w:rPr>
          <w:rFonts w:ascii="Arial" w:hAnsi="Arial" w:cs="Arial"/>
          <w:sz w:val="24"/>
          <w:szCs w:val="24"/>
        </w:rPr>
      </w:pPr>
      <w:r w:rsidRPr="0056385A">
        <w:rPr>
          <w:rFonts w:ascii="Arial" w:hAnsi="Arial" w:cs="Arial"/>
          <w:sz w:val="24"/>
          <w:szCs w:val="24"/>
        </w:rPr>
        <w:t>Dra. Aurora Calzada Fajardo</w:t>
      </w:r>
    </w:p>
    <w:p w14:paraId="6FFC9159" w14:textId="3C5B3E70" w:rsidR="0056336A" w:rsidRPr="0056385A" w:rsidRDefault="0056336A" w:rsidP="00E70A48">
      <w:pPr>
        <w:pStyle w:val="Textonotaalfinal"/>
        <w:spacing w:line="276" w:lineRule="auto"/>
        <w:rPr>
          <w:rFonts w:ascii="Arial" w:hAnsi="Arial" w:cs="Arial"/>
          <w:sz w:val="24"/>
          <w:szCs w:val="24"/>
        </w:rPr>
      </w:pPr>
      <w:r>
        <w:rPr>
          <w:rFonts w:ascii="Arial" w:hAnsi="Arial" w:cs="Arial"/>
          <w:sz w:val="24"/>
          <w:szCs w:val="24"/>
        </w:rPr>
        <w:t xml:space="preserve"> </w:t>
      </w:r>
      <w:r w:rsidR="000545D4">
        <w:rPr>
          <w:rFonts w:ascii="Arial" w:hAnsi="Arial" w:cs="Arial"/>
          <w:sz w:val="24"/>
          <w:szCs w:val="24"/>
        </w:rPr>
        <w:t>MS</w:t>
      </w:r>
      <w:r w:rsidRPr="00B56BCC">
        <w:rPr>
          <w:rFonts w:ascii="Arial" w:hAnsi="Arial" w:cs="Arial"/>
          <w:sz w:val="24"/>
          <w:szCs w:val="24"/>
        </w:rPr>
        <w:t>c Roberto Núñez Rodríguez</w:t>
      </w:r>
    </w:p>
    <w:p w14:paraId="4760E869"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Metodología:</w:t>
      </w:r>
    </w:p>
    <w:p w14:paraId="1CC9249F" w14:textId="77777777" w:rsidR="0056336A" w:rsidRDefault="0056336A" w:rsidP="00B56BCC">
      <w:pPr>
        <w:pStyle w:val="Textonotaalfinal"/>
        <w:spacing w:line="276" w:lineRule="auto"/>
        <w:rPr>
          <w:rFonts w:ascii="Arial" w:hAnsi="Arial" w:cs="Arial"/>
          <w:sz w:val="24"/>
          <w:szCs w:val="24"/>
        </w:rPr>
      </w:pPr>
      <w:r w:rsidRPr="0056385A">
        <w:rPr>
          <w:rFonts w:ascii="Arial" w:hAnsi="Arial" w:cs="Arial"/>
          <w:sz w:val="24"/>
          <w:szCs w:val="24"/>
        </w:rPr>
        <w:t>Dra. Aurora Calzada Fajardo</w:t>
      </w:r>
      <w:r>
        <w:rPr>
          <w:rFonts w:ascii="Arial" w:hAnsi="Arial" w:cs="Arial"/>
          <w:sz w:val="24"/>
          <w:szCs w:val="24"/>
        </w:rPr>
        <w:t xml:space="preserve"> </w:t>
      </w:r>
    </w:p>
    <w:p w14:paraId="61449BE4" w14:textId="68003369" w:rsidR="0056336A" w:rsidRPr="0056385A" w:rsidRDefault="000545D4" w:rsidP="00E70A48">
      <w:pPr>
        <w:pStyle w:val="Textonotaalfinal"/>
        <w:spacing w:line="276" w:lineRule="auto"/>
        <w:rPr>
          <w:rFonts w:ascii="Arial" w:hAnsi="Arial" w:cs="Arial"/>
          <w:sz w:val="24"/>
          <w:szCs w:val="24"/>
        </w:rPr>
      </w:pPr>
      <w:r>
        <w:rPr>
          <w:rFonts w:ascii="Arial" w:hAnsi="Arial" w:cs="Arial"/>
          <w:sz w:val="24"/>
          <w:szCs w:val="24"/>
        </w:rPr>
        <w:t>MS</w:t>
      </w:r>
      <w:r w:rsidR="0056336A" w:rsidRPr="00B56BCC">
        <w:rPr>
          <w:rFonts w:ascii="Arial" w:hAnsi="Arial" w:cs="Arial"/>
          <w:sz w:val="24"/>
          <w:szCs w:val="24"/>
        </w:rPr>
        <w:t>c Roberto Núñez Rodríguez</w:t>
      </w:r>
    </w:p>
    <w:p w14:paraId="2070152D" w14:textId="636CEFA9" w:rsidR="0056336A" w:rsidRPr="00B56BCC"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Administración del proyecto:</w:t>
      </w:r>
    </w:p>
    <w:p w14:paraId="06E91214" w14:textId="77777777" w:rsidR="0056336A" w:rsidRPr="0056385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 xml:space="preserve">Dra. Aurora Calzada Fajardo </w:t>
      </w:r>
    </w:p>
    <w:p w14:paraId="36673B9E" w14:textId="77777777" w:rsidR="0056336A" w:rsidRPr="0056385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Dr. Leonel Gamboa Hernández</w:t>
      </w:r>
    </w:p>
    <w:p w14:paraId="3166F8A3"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Recursos:</w:t>
      </w:r>
    </w:p>
    <w:p w14:paraId="54C72845" w14:textId="77777777" w:rsidR="0056336A" w:rsidRPr="0056385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 xml:space="preserve">Dra. Aurora Calzada Fajardo </w:t>
      </w:r>
    </w:p>
    <w:p w14:paraId="7760B947" w14:textId="77777777" w:rsidR="0056336A" w:rsidRPr="0056385A" w:rsidRDefault="0056336A" w:rsidP="00E70A48">
      <w:pPr>
        <w:pStyle w:val="Textonotaalfinal"/>
        <w:spacing w:line="276" w:lineRule="auto"/>
        <w:rPr>
          <w:rFonts w:ascii="Arial" w:hAnsi="Arial" w:cs="Arial"/>
          <w:sz w:val="24"/>
          <w:szCs w:val="24"/>
          <w:lang w:val="es-ES"/>
        </w:rPr>
      </w:pPr>
      <w:r w:rsidRPr="0056385A">
        <w:rPr>
          <w:rFonts w:ascii="Arial" w:hAnsi="Arial" w:cs="Arial"/>
          <w:sz w:val="24"/>
          <w:szCs w:val="24"/>
        </w:rPr>
        <w:t>Dr. Leonel Gamboa Hernández</w:t>
      </w:r>
      <w:r w:rsidRPr="0056385A">
        <w:rPr>
          <w:rFonts w:ascii="Arial" w:hAnsi="Arial" w:cs="Arial"/>
          <w:sz w:val="24"/>
          <w:szCs w:val="24"/>
          <w:lang w:val="es-ES"/>
        </w:rPr>
        <w:t xml:space="preserve"> </w:t>
      </w:r>
    </w:p>
    <w:p w14:paraId="54B0CD4E"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Software:</w:t>
      </w:r>
    </w:p>
    <w:p w14:paraId="48E70797" w14:textId="77777777" w:rsidR="0056336A" w:rsidRPr="0056385A" w:rsidRDefault="0056336A" w:rsidP="00B56BCC">
      <w:pPr>
        <w:pStyle w:val="Textonotaalfinal"/>
        <w:spacing w:line="276" w:lineRule="auto"/>
        <w:rPr>
          <w:rFonts w:ascii="Arial" w:hAnsi="Arial" w:cs="Arial"/>
          <w:sz w:val="24"/>
          <w:szCs w:val="24"/>
          <w:lang w:val="es-ES"/>
        </w:rPr>
      </w:pPr>
      <w:r w:rsidRPr="0056385A">
        <w:rPr>
          <w:rFonts w:ascii="Arial" w:hAnsi="Arial" w:cs="Arial"/>
          <w:sz w:val="24"/>
          <w:szCs w:val="24"/>
        </w:rPr>
        <w:t>Dr. Leonel Gamboa Hernández</w:t>
      </w:r>
      <w:r w:rsidRPr="0056385A">
        <w:rPr>
          <w:rFonts w:ascii="Arial" w:hAnsi="Arial" w:cs="Arial"/>
          <w:sz w:val="24"/>
          <w:szCs w:val="24"/>
          <w:lang w:val="es-ES"/>
        </w:rPr>
        <w:t xml:space="preserve"> </w:t>
      </w:r>
    </w:p>
    <w:p w14:paraId="133E8905"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Supervisión:</w:t>
      </w:r>
    </w:p>
    <w:p w14:paraId="611B3AD7" w14:textId="4E7D8C62" w:rsidR="0056336A" w:rsidRPr="00B56BCC" w:rsidRDefault="0056336A" w:rsidP="00E70A48">
      <w:pPr>
        <w:pStyle w:val="Textonotaalfinal"/>
        <w:spacing w:line="276" w:lineRule="auto"/>
        <w:rPr>
          <w:rFonts w:ascii="Arial" w:hAnsi="Arial" w:cs="Arial"/>
          <w:sz w:val="24"/>
          <w:szCs w:val="24"/>
        </w:rPr>
      </w:pPr>
      <w:r>
        <w:rPr>
          <w:rFonts w:ascii="Arial" w:hAnsi="Arial" w:cs="Arial"/>
          <w:sz w:val="24"/>
          <w:szCs w:val="24"/>
          <w:lang w:val="es-ES"/>
        </w:rPr>
        <w:t xml:space="preserve"> </w:t>
      </w:r>
      <w:r w:rsidRPr="00B56BCC">
        <w:rPr>
          <w:rFonts w:ascii="Arial" w:hAnsi="Arial" w:cs="Arial"/>
          <w:sz w:val="24"/>
          <w:szCs w:val="24"/>
        </w:rPr>
        <w:t xml:space="preserve">Dra. Aurora Calzada Fajardo </w:t>
      </w:r>
    </w:p>
    <w:p w14:paraId="6CAD2285"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Validación:</w:t>
      </w:r>
    </w:p>
    <w:p w14:paraId="1AB5E2C0" w14:textId="714F0F2E" w:rsidR="0056336A" w:rsidRPr="0056385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 xml:space="preserve">Dra. Aurora Calzada Fajardo </w:t>
      </w:r>
    </w:p>
    <w:p w14:paraId="7372EB58" w14:textId="77777777" w:rsidR="0056336A" w:rsidRPr="0056385A" w:rsidRDefault="0056336A" w:rsidP="00E70A48">
      <w:pPr>
        <w:pStyle w:val="Textonotaalfinal"/>
        <w:numPr>
          <w:ilvl w:val="0"/>
          <w:numId w:val="9"/>
        </w:numPr>
        <w:spacing w:line="276" w:lineRule="auto"/>
        <w:rPr>
          <w:rFonts w:ascii="Arial" w:hAnsi="Arial" w:cs="Arial"/>
          <w:sz w:val="24"/>
          <w:szCs w:val="24"/>
          <w:lang w:val="es-ES"/>
        </w:rPr>
      </w:pPr>
      <w:r w:rsidRPr="0056385A">
        <w:rPr>
          <w:rFonts w:ascii="Arial" w:hAnsi="Arial" w:cs="Arial"/>
          <w:sz w:val="24"/>
          <w:szCs w:val="24"/>
          <w:lang w:val="es-ES"/>
        </w:rPr>
        <w:t>Visualización:</w:t>
      </w:r>
    </w:p>
    <w:p w14:paraId="1ABB7327" w14:textId="77777777" w:rsidR="0056336A" w:rsidRPr="0056385A" w:rsidRDefault="0056336A" w:rsidP="00E70A48">
      <w:pPr>
        <w:pStyle w:val="Textonotaalfinal"/>
        <w:spacing w:line="276" w:lineRule="auto"/>
        <w:rPr>
          <w:rFonts w:ascii="Arial" w:hAnsi="Arial" w:cs="Arial"/>
          <w:sz w:val="24"/>
          <w:szCs w:val="24"/>
          <w:lang w:val="es-ES"/>
        </w:rPr>
      </w:pPr>
      <w:r w:rsidRPr="0056385A">
        <w:rPr>
          <w:rFonts w:ascii="Arial" w:hAnsi="Arial" w:cs="Arial"/>
          <w:sz w:val="24"/>
          <w:szCs w:val="24"/>
          <w:lang w:val="es-ES"/>
        </w:rPr>
        <w:t>Borrador original:</w:t>
      </w:r>
    </w:p>
    <w:p w14:paraId="5EC39F2F" w14:textId="77777777" w:rsidR="0056336A" w:rsidRPr="0056385A" w:rsidRDefault="0056336A" w:rsidP="00E70A48">
      <w:pPr>
        <w:pStyle w:val="Textonotaalfinal"/>
        <w:spacing w:line="276" w:lineRule="auto"/>
        <w:rPr>
          <w:rFonts w:ascii="Arial" w:hAnsi="Arial" w:cs="Arial"/>
          <w:sz w:val="24"/>
          <w:szCs w:val="24"/>
        </w:rPr>
      </w:pPr>
      <w:r w:rsidRPr="0056385A">
        <w:rPr>
          <w:rFonts w:ascii="Arial" w:hAnsi="Arial" w:cs="Arial"/>
          <w:sz w:val="24"/>
          <w:szCs w:val="24"/>
        </w:rPr>
        <w:t>Dra. Aurora Calzada Fajardo</w:t>
      </w:r>
    </w:p>
    <w:p w14:paraId="11BEA585" w14:textId="77777777" w:rsidR="0056336A" w:rsidRPr="0056385A" w:rsidRDefault="0056336A" w:rsidP="00E70A48">
      <w:pPr>
        <w:pStyle w:val="Textonotaalfinal"/>
        <w:spacing w:line="276" w:lineRule="auto"/>
        <w:rPr>
          <w:rFonts w:ascii="Arial" w:hAnsi="Arial" w:cs="Arial"/>
          <w:sz w:val="24"/>
          <w:szCs w:val="24"/>
          <w:lang w:val="es-ES"/>
        </w:rPr>
      </w:pPr>
      <w:r w:rsidRPr="0056385A">
        <w:rPr>
          <w:rFonts w:ascii="Arial" w:hAnsi="Arial" w:cs="Arial"/>
          <w:sz w:val="24"/>
          <w:szCs w:val="24"/>
          <w:lang w:val="es-ES"/>
        </w:rPr>
        <w:t>Revisión y edición:</w:t>
      </w:r>
    </w:p>
    <w:p w14:paraId="067BF33C" w14:textId="77777777" w:rsidR="0056336A" w:rsidRDefault="0056336A" w:rsidP="00B56BCC">
      <w:pPr>
        <w:pStyle w:val="Textonotaalfinal"/>
        <w:spacing w:line="276" w:lineRule="auto"/>
        <w:rPr>
          <w:rFonts w:ascii="Arial" w:hAnsi="Arial" w:cs="Arial"/>
          <w:sz w:val="24"/>
          <w:szCs w:val="24"/>
        </w:rPr>
      </w:pPr>
      <w:r w:rsidRPr="0056385A">
        <w:rPr>
          <w:rFonts w:ascii="Arial" w:hAnsi="Arial" w:cs="Arial"/>
          <w:sz w:val="24"/>
          <w:szCs w:val="24"/>
        </w:rPr>
        <w:t>Dra. Aurora Calzada Fajardo</w:t>
      </w:r>
    </w:p>
    <w:p w14:paraId="0D0B76CB" w14:textId="5B533D8C" w:rsidR="0056336A" w:rsidRPr="00B56BCC" w:rsidRDefault="000545D4" w:rsidP="00B56BCC">
      <w:pPr>
        <w:pStyle w:val="Textonotaalfinal"/>
        <w:spacing w:line="276" w:lineRule="auto"/>
        <w:rPr>
          <w:rFonts w:ascii="Arial" w:hAnsi="Arial" w:cs="Arial"/>
          <w:sz w:val="24"/>
          <w:szCs w:val="24"/>
        </w:rPr>
      </w:pPr>
      <w:r>
        <w:rPr>
          <w:rFonts w:ascii="Arial" w:hAnsi="Arial" w:cs="Arial"/>
          <w:sz w:val="24"/>
          <w:szCs w:val="24"/>
        </w:rPr>
        <w:t>MS</w:t>
      </w:r>
      <w:r w:rsidR="0056336A" w:rsidRPr="00B56BCC">
        <w:rPr>
          <w:rFonts w:ascii="Arial" w:hAnsi="Arial" w:cs="Arial"/>
          <w:sz w:val="24"/>
          <w:szCs w:val="24"/>
        </w:rPr>
        <w:t>c Roberto Núñez Rodríguez</w:t>
      </w:r>
    </w:p>
    <w:p w14:paraId="1746E91A" w14:textId="0199245B" w:rsidR="0056336A" w:rsidRPr="0056385A" w:rsidRDefault="0056336A" w:rsidP="00E70A48">
      <w:pPr>
        <w:pStyle w:val="Textonotaalfinal"/>
        <w:spacing w:line="276" w:lineRule="auto"/>
        <w:rPr>
          <w:rFonts w:ascii="Arial" w:hAnsi="Arial" w:cs="Arial"/>
          <w:sz w:val="24"/>
          <w:szCs w:val="24"/>
        </w:rPr>
      </w:pPr>
      <w:r w:rsidRPr="00B56BCC">
        <w:rPr>
          <w:rFonts w:ascii="Arial" w:hAnsi="Arial" w:cs="Arial"/>
          <w:sz w:val="24"/>
          <w:szCs w:val="24"/>
        </w:rPr>
        <w:t>Dra. Lilian Gómez Guirola</w:t>
      </w:r>
    </w:p>
    <w:p w14:paraId="16694CAF" w14:textId="0575AA27" w:rsidR="0056336A" w:rsidRDefault="0056336A" w:rsidP="00E70A48">
      <w:pPr>
        <w:pStyle w:val="Textonotaalfinal"/>
        <w:spacing w:line="276" w:lineRule="auto"/>
        <w:rPr>
          <w:rFonts w:ascii="Arial" w:hAnsi="Arial" w:cs="Arial"/>
          <w:sz w:val="24"/>
          <w:szCs w:val="24"/>
          <w:lang w:val="es-ES"/>
        </w:rPr>
      </w:pPr>
      <w:r w:rsidRPr="0056385A">
        <w:rPr>
          <w:rFonts w:ascii="Arial" w:hAnsi="Arial" w:cs="Arial"/>
          <w:sz w:val="24"/>
          <w:szCs w:val="24"/>
        </w:rPr>
        <w:t>Dr. Leonel Gamboa Hernández</w:t>
      </w:r>
      <w:r w:rsidRPr="0056385A">
        <w:rPr>
          <w:rFonts w:ascii="Arial" w:hAnsi="Arial" w:cs="Arial"/>
          <w:sz w:val="24"/>
          <w:szCs w:val="24"/>
          <w:lang w:val="es-ES"/>
        </w:rPr>
        <w:t xml:space="preserve"> </w:t>
      </w:r>
    </w:p>
    <w:p w14:paraId="0E0D40FC" w14:textId="64D765C1" w:rsidR="0056336A" w:rsidRPr="00FF7A30" w:rsidRDefault="000545D4" w:rsidP="00E70A48">
      <w:pPr>
        <w:pStyle w:val="Textonotaalfinal"/>
        <w:spacing w:line="276" w:lineRule="auto"/>
        <w:rPr>
          <w:rFonts w:ascii="Arial" w:hAnsi="Arial" w:cs="Arial"/>
          <w:sz w:val="24"/>
          <w:szCs w:val="24"/>
          <w:lang w:val="es-ES"/>
        </w:rPr>
      </w:pPr>
      <w:r>
        <w:rPr>
          <w:rFonts w:ascii="Arial" w:hAnsi="Arial" w:cs="Arial"/>
          <w:sz w:val="24"/>
          <w:szCs w:val="24"/>
        </w:rPr>
        <w:t>MS</w:t>
      </w:r>
      <w:r w:rsidR="00FF7A30">
        <w:rPr>
          <w:rFonts w:ascii="Arial" w:hAnsi="Arial" w:cs="Arial"/>
          <w:sz w:val="24"/>
          <w:szCs w:val="24"/>
        </w:rPr>
        <w:t>c</w:t>
      </w:r>
      <w:r w:rsidR="0056336A" w:rsidRPr="00FF7A30">
        <w:rPr>
          <w:rFonts w:ascii="Arial" w:hAnsi="Arial" w:cs="Arial"/>
          <w:sz w:val="24"/>
          <w:szCs w:val="24"/>
        </w:rPr>
        <w:t xml:space="preserve"> Yanyexis Melendres Garay</w:t>
      </w:r>
    </w:p>
    <w:p w14:paraId="368EB851" w14:textId="08C7A195" w:rsidR="0056336A" w:rsidRPr="00B56BCC" w:rsidRDefault="0056336A" w:rsidP="00B56BCC">
      <w:pPr>
        <w:pStyle w:val="Textonotaalfinal"/>
        <w:rPr>
          <w:rFonts w:ascii="Arial" w:hAnsi="Arial" w:cs="Arial"/>
          <w:sz w:val="24"/>
          <w:szCs w:val="24"/>
          <w:lang w:val="es-ES"/>
        </w:rPr>
      </w:pPr>
      <w:r w:rsidRPr="00FF7A30">
        <w:rPr>
          <w:rFonts w:ascii="Arial" w:hAnsi="Arial" w:cs="Arial"/>
          <w:sz w:val="24"/>
          <w:szCs w:val="24"/>
          <w:lang w:val="es-ES"/>
        </w:rPr>
        <w:t>M</w:t>
      </w:r>
      <w:r w:rsidR="000545D4">
        <w:rPr>
          <w:rFonts w:ascii="Arial" w:hAnsi="Arial" w:cs="Arial"/>
          <w:sz w:val="24"/>
          <w:szCs w:val="24"/>
          <w:lang w:val="es-ES"/>
        </w:rPr>
        <w:t>S</w:t>
      </w:r>
      <w:r w:rsidRPr="00FF7A30">
        <w:rPr>
          <w:rFonts w:ascii="Arial" w:hAnsi="Arial" w:cs="Arial"/>
          <w:sz w:val="24"/>
          <w:szCs w:val="24"/>
          <w:lang w:val="es-ES"/>
        </w:rPr>
        <w:t>c</w:t>
      </w:r>
      <w:r w:rsidRPr="00B56BCC">
        <w:rPr>
          <w:rFonts w:ascii="Arial" w:hAnsi="Arial" w:cs="Arial"/>
          <w:sz w:val="24"/>
          <w:szCs w:val="24"/>
          <w:lang w:val="es-ES"/>
        </w:rPr>
        <w:t xml:space="preserve"> Daysi Hernández Montalvo</w:t>
      </w:r>
    </w:p>
    <w:p w14:paraId="67351468" w14:textId="77777777" w:rsidR="0056336A" w:rsidRPr="0056385A" w:rsidRDefault="0056336A" w:rsidP="00E70A48">
      <w:pPr>
        <w:pStyle w:val="Textonotaalfinal"/>
        <w:spacing w:line="276" w:lineRule="auto"/>
        <w:rPr>
          <w:rFonts w:ascii="Arial" w:hAnsi="Arial" w:cs="Arial"/>
          <w:sz w:val="24"/>
          <w:szCs w:val="24"/>
          <w:lang w:val="es-ES"/>
        </w:rPr>
      </w:pPr>
    </w:p>
    <w:p w14:paraId="60AF9EED" w14:textId="77777777" w:rsidR="0056336A" w:rsidRPr="0056385A" w:rsidRDefault="0056336A" w:rsidP="00E70A48">
      <w:pPr>
        <w:pStyle w:val="Textonotaalfinal"/>
        <w:spacing w:line="276" w:lineRule="auto"/>
        <w:rPr>
          <w:rFonts w:ascii="Arial" w:hAnsi="Arial" w:cs="Arial"/>
          <w:sz w:val="24"/>
          <w:szCs w:val="24"/>
          <w:lang w:val="es-ES_tradnl"/>
        </w:rPr>
      </w:pPr>
    </w:p>
    <w:p w14:paraId="4C70E3A2" w14:textId="77777777" w:rsidR="0056336A" w:rsidRPr="0056385A" w:rsidRDefault="0056336A" w:rsidP="00E70A48">
      <w:pPr>
        <w:pStyle w:val="Textonotaalfinal"/>
        <w:spacing w:line="276" w:lineRule="auto"/>
        <w:jc w:val="both"/>
        <w:rPr>
          <w:rFonts w:ascii="Arial" w:hAnsi="Arial" w:cs="Arial"/>
          <w:sz w:val="24"/>
          <w:szCs w:val="24"/>
          <w:lang w:val="es-ES"/>
        </w:rPr>
      </w:pPr>
    </w:p>
    <w:p w14:paraId="4E80D7DF" w14:textId="02C74D94" w:rsidR="0056336A" w:rsidRPr="001B4200" w:rsidRDefault="0056336A">
      <w:pPr>
        <w:pStyle w:val="Textonotaalfinal"/>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146615"/>
      <w:docPartObj>
        <w:docPartGallery w:val="Page Numbers (Bottom of Page)"/>
        <w:docPartUnique/>
      </w:docPartObj>
    </w:sdtPr>
    <w:sdtContent>
      <w:p w14:paraId="11FFBDFC" w14:textId="626BE130" w:rsidR="0056336A" w:rsidRDefault="0056336A">
        <w:pPr>
          <w:pStyle w:val="Piedepgina"/>
          <w:jc w:val="right"/>
        </w:pPr>
        <w:r>
          <w:fldChar w:fldCharType="begin"/>
        </w:r>
        <w:r>
          <w:instrText>PAGE   \* MERGEFORMAT</w:instrText>
        </w:r>
        <w:r>
          <w:fldChar w:fldCharType="separate"/>
        </w:r>
        <w:r w:rsidR="004F53D8" w:rsidRPr="004F53D8">
          <w:rPr>
            <w:noProof/>
            <w:lang w:val="es-ES"/>
          </w:rPr>
          <w:t>12</w:t>
        </w:r>
        <w:r>
          <w:fldChar w:fldCharType="end"/>
        </w:r>
      </w:p>
    </w:sdtContent>
  </w:sdt>
  <w:p w14:paraId="1B283A8D" w14:textId="77777777" w:rsidR="0056336A" w:rsidRDefault="0056336A" w:rsidP="00536C93">
    <w:pPr>
      <w:pStyle w:val="Piedepgina"/>
      <w:tabs>
        <w:tab w:val="clear" w:pos="4252"/>
        <w:tab w:val="clear" w:pos="8504"/>
        <w:tab w:val="left" w:pos="268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2DB7" w14:textId="77777777" w:rsidR="0056336A" w:rsidRDefault="0056336A" w:rsidP="00B3332A">
      <w:pPr>
        <w:spacing w:after="0" w:line="240" w:lineRule="auto"/>
      </w:pPr>
      <w:r>
        <w:separator/>
      </w:r>
    </w:p>
  </w:footnote>
  <w:footnote w:type="continuationSeparator" w:id="0">
    <w:p w14:paraId="2FFC76D5" w14:textId="77777777" w:rsidR="0056336A" w:rsidRDefault="0056336A" w:rsidP="00B3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55FB"/>
    <w:multiLevelType w:val="hybridMultilevel"/>
    <w:tmpl w:val="3EAA5C46"/>
    <w:lvl w:ilvl="0" w:tplc="FA227D6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A3784"/>
    <w:multiLevelType w:val="hybridMultilevel"/>
    <w:tmpl w:val="19901CA0"/>
    <w:lvl w:ilvl="0" w:tplc="E0CEBAEA">
      <w:start w:val="17"/>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F6B293C"/>
    <w:multiLevelType w:val="hybridMultilevel"/>
    <w:tmpl w:val="A170BED6"/>
    <w:lvl w:ilvl="0" w:tplc="0C0A000F">
      <w:start w:val="1"/>
      <w:numFmt w:val="decimal"/>
      <w:lvlText w:val="%1."/>
      <w:lvlJc w:val="left"/>
      <w:pPr>
        <w:ind w:left="781" w:hanging="360"/>
      </w:p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3" w15:restartNumberingAfterBreak="0">
    <w:nsid w:val="42591E6A"/>
    <w:multiLevelType w:val="hybridMultilevel"/>
    <w:tmpl w:val="8FAC2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C93430"/>
    <w:multiLevelType w:val="hybridMultilevel"/>
    <w:tmpl w:val="2CCCED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163F27"/>
    <w:multiLevelType w:val="hybridMultilevel"/>
    <w:tmpl w:val="3AD8CB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DE821F3"/>
    <w:multiLevelType w:val="hybridMultilevel"/>
    <w:tmpl w:val="4D66CC56"/>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04378BD"/>
    <w:multiLevelType w:val="hybridMultilevel"/>
    <w:tmpl w:val="0D8E6E2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2A"/>
    <w:rsid w:val="0000008C"/>
    <w:rsid w:val="00000D2C"/>
    <w:rsid w:val="00000D6C"/>
    <w:rsid w:val="00022466"/>
    <w:rsid w:val="00022CCA"/>
    <w:rsid w:val="000239AE"/>
    <w:rsid w:val="00026724"/>
    <w:rsid w:val="00026B57"/>
    <w:rsid w:val="0002765D"/>
    <w:rsid w:val="00030D46"/>
    <w:rsid w:val="000341D7"/>
    <w:rsid w:val="00045B5D"/>
    <w:rsid w:val="00046180"/>
    <w:rsid w:val="00046D20"/>
    <w:rsid w:val="00047FC1"/>
    <w:rsid w:val="000503E1"/>
    <w:rsid w:val="00051811"/>
    <w:rsid w:val="00054071"/>
    <w:rsid w:val="000545D4"/>
    <w:rsid w:val="00062B06"/>
    <w:rsid w:val="000710B7"/>
    <w:rsid w:val="000720EF"/>
    <w:rsid w:val="00072491"/>
    <w:rsid w:val="000773AC"/>
    <w:rsid w:val="00077BF3"/>
    <w:rsid w:val="00077DBB"/>
    <w:rsid w:val="00081CD9"/>
    <w:rsid w:val="00082E45"/>
    <w:rsid w:val="00086066"/>
    <w:rsid w:val="00087384"/>
    <w:rsid w:val="00095920"/>
    <w:rsid w:val="000B0D25"/>
    <w:rsid w:val="000B425E"/>
    <w:rsid w:val="000C1C7D"/>
    <w:rsid w:val="000C78F6"/>
    <w:rsid w:val="000D0F47"/>
    <w:rsid w:val="000D7780"/>
    <w:rsid w:val="000D7C3B"/>
    <w:rsid w:val="00103456"/>
    <w:rsid w:val="00111A7C"/>
    <w:rsid w:val="00115637"/>
    <w:rsid w:val="001235B1"/>
    <w:rsid w:val="001248E0"/>
    <w:rsid w:val="00130B16"/>
    <w:rsid w:val="00134869"/>
    <w:rsid w:val="00141131"/>
    <w:rsid w:val="0014136D"/>
    <w:rsid w:val="00142653"/>
    <w:rsid w:val="0014741C"/>
    <w:rsid w:val="001650D9"/>
    <w:rsid w:val="001654DF"/>
    <w:rsid w:val="001755C1"/>
    <w:rsid w:val="0018588D"/>
    <w:rsid w:val="00187088"/>
    <w:rsid w:val="001913EC"/>
    <w:rsid w:val="00195EDA"/>
    <w:rsid w:val="00196DA3"/>
    <w:rsid w:val="00197380"/>
    <w:rsid w:val="001A0D98"/>
    <w:rsid w:val="001A1278"/>
    <w:rsid w:val="001A35B2"/>
    <w:rsid w:val="001A3F48"/>
    <w:rsid w:val="001B2418"/>
    <w:rsid w:val="001B25F4"/>
    <w:rsid w:val="001B4200"/>
    <w:rsid w:val="001B442C"/>
    <w:rsid w:val="001C573D"/>
    <w:rsid w:val="001E5A20"/>
    <w:rsid w:val="001F1459"/>
    <w:rsid w:val="001F3FBF"/>
    <w:rsid w:val="00206412"/>
    <w:rsid w:val="00212E69"/>
    <w:rsid w:val="0021620D"/>
    <w:rsid w:val="00222468"/>
    <w:rsid w:val="0022786B"/>
    <w:rsid w:val="002329F6"/>
    <w:rsid w:val="00234E13"/>
    <w:rsid w:val="002351C1"/>
    <w:rsid w:val="00237B1A"/>
    <w:rsid w:val="00237D11"/>
    <w:rsid w:val="0024138D"/>
    <w:rsid w:val="00242053"/>
    <w:rsid w:val="00243215"/>
    <w:rsid w:val="0024646F"/>
    <w:rsid w:val="002524B2"/>
    <w:rsid w:val="002717C3"/>
    <w:rsid w:val="002733B0"/>
    <w:rsid w:val="002749FA"/>
    <w:rsid w:val="00275AE0"/>
    <w:rsid w:val="00275F5A"/>
    <w:rsid w:val="0028143D"/>
    <w:rsid w:val="00281876"/>
    <w:rsid w:val="0028665E"/>
    <w:rsid w:val="002876A2"/>
    <w:rsid w:val="0029197A"/>
    <w:rsid w:val="002A180F"/>
    <w:rsid w:val="002A5512"/>
    <w:rsid w:val="002A6545"/>
    <w:rsid w:val="002B2BAA"/>
    <w:rsid w:val="002B70C7"/>
    <w:rsid w:val="002C2D20"/>
    <w:rsid w:val="002C4533"/>
    <w:rsid w:val="002C60E6"/>
    <w:rsid w:val="002D0014"/>
    <w:rsid w:val="002D6391"/>
    <w:rsid w:val="002D755D"/>
    <w:rsid w:val="002E2C0F"/>
    <w:rsid w:val="002E3B0C"/>
    <w:rsid w:val="002F0140"/>
    <w:rsid w:val="002F1BAF"/>
    <w:rsid w:val="002F36B5"/>
    <w:rsid w:val="003074F3"/>
    <w:rsid w:val="00320FBB"/>
    <w:rsid w:val="00347AD7"/>
    <w:rsid w:val="00351AB1"/>
    <w:rsid w:val="00353B07"/>
    <w:rsid w:val="00372DAB"/>
    <w:rsid w:val="00386215"/>
    <w:rsid w:val="0038796A"/>
    <w:rsid w:val="00394766"/>
    <w:rsid w:val="0039525C"/>
    <w:rsid w:val="003A2691"/>
    <w:rsid w:val="003A354D"/>
    <w:rsid w:val="003B046A"/>
    <w:rsid w:val="003B05BB"/>
    <w:rsid w:val="003B264B"/>
    <w:rsid w:val="003C69D7"/>
    <w:rsid w:val="003D0588"/>
    <w:rsid w:val="003D30E2"/>
    <w:rsid w:val="003E547E"/>
    <w:rsid w:val="003F625B"/>
    <w:rsid w:val="00404B4F"/>
    <w:rsid w:val="004052EA"/>
    <w:rsid w:val="00407531"/>
    <w:rsid w:val="00414959"/>
    <w:rsid w:val="00420375"/>
    <w:rsid w:val="0042143F"/>
    <w:rsid w:val="004223E9"/>
    <w:rsid w:val="004223F3"/>
    <w:rsid w:val="00434D72"/>
    <w:rsid w:val="00442751"/>
    <w:rsid w:val="00455EE1"/>
    <w:rsid w:val="00456879"/>
    <w:rsid w:val="00461AAD"/>
    <w:rsid w:val="00461E34"/>
    <w:rsid w:val="00473813"/>
    <w:rsid w:val="00477034"/>
    <w:rsid w:val="00481B02"/>
    <w:rsid w:val="004865BF"/>
    <w:rsid w:val="0049572A"/>
    <w:rsid w:val="004A0590"/>
    <w:rsid w:val="004A16F4"/>
    <w:rsid w:val="004A32DC"/>
    <w:rsid w:val="004A3FA5"/>
    <w:rsid w:val="004B5459"/>
    <w:rsid w:val="004C15C1"/>
    <w:rsid w:val="004E075A"/>
    <w:rsid w:val="004E268B"/>
    <w:rsid w:val="004E7E01"/>
    <w:rsid w:val="004F1484"/>
    <w:rsid w:val="004F2155"/>
    <w:rsid w:val="004F53A4"/>
    <w:rsid w:val="004F53D8"/>
    <w:rsid w:val="00522F7D"/>
    <w:rsid w:val="005308DD"/>
    <w:rsid w:val="00536C93"/>
    <w:rsid w:val="00542524"/>
    <w:rsid w:val="00542C3F"/>
    <w:rsid w:val="00543E16"/>
    <w:rsid w:val="00544E24"/>
    <w:rsid w:val="00550083"/>
    <w:rsid w:val="005560AB"/>
    <w:rsid w:val="0056184F"/>
    <w:rsid w:val="00562EF7"/>
    <w:rsid w:val="0056336A"/>
    <w:rsid w:val="00567134"/>
    <w:rsid w:val="0057063E"/>
    <w:rsid w:val="0057226B"/>
    <w:rsid w:val="00572433"/>
    <w:rsid w:val="00572EE8"/>
    <w:rsid w:val="00577CE0"/>
    <w:rsid w:val="0058086B"/>
    <w:rsid w:val="00583EAE"/>
    <w:rsid w:val="00586F20"/>
    <w:rsid w:val="00595ED9"/>
    <w:rsid w:val="00597679"/>
    <w:rsid w:val="0059792C"/>
    <w:rsid w:val="005A043F"/>
    <w:rsid w:val="005A17E3"/>
    <w:rsid w:val="005A1C43"/>
    <w:rsid w:val="005A3825"/>
    <w:rsid w:val="005A433B"/>
    <w:rsid w:val="005A4B04"/>
    <w:rsid w:val="005C11D9"/>
    <w:rsid w:val="005C2312"/>
    <w:rsid w:val="005C2320"/>
    <w:rsid w:val="005C536A"/>
    <w:rsid w:val="005D18B0"/>
    <w:rsid w:val="005D33EA"/>
    <w:rsid w:val="005E3549"/>
    <w:rsid w:val="005E4C2A"/>
    <w:rsid w:val="005F0492"/>
    <w:rsid w:val="005F1B12"/>
    <w:rsid w:val="005F2E05"/>
    <w:rsid w:val="00606023"/>
    <w:rsid w:val="00606EE7"/>
    <w:rsid w:val="00614FF0"/>
    <w:rsid w:val="006170D4"/>
    <w:rsid w:val="00621369"/>
    <w:rsid w:val="00623257"/>
    <w:rsid w:val="00626218"/>
    <w:rsid w:val="00631FC7"/>
    <w:rsid w:val="00634BB1"/>
    <w:rsid w:val="00635E56"/>
    <w:rsid w:val="006418FE"/>
    <w:rsid w:val="00642CF7"/>
    <w:rsid w:val="00645421"/>
    <w:rsid w:val="00647CCE"/>
    <w:rsid w:val="006516CC"/>
    <w:rsid w:val="00675BCD"/>
    <w:rsid w:val="0067779D"/>
    <w:rsid w:val="00682D0D"/>
    <w:rsid w:val="006943EF"/>
    <w:rsid w:val="006A0545"/>
    <w:rsid w:val="006B4DDC"/>
    <w:rsid w:val="006C0BE1"/>
    <w:rsid w:val="006E1323"/>
    <w:rsid w:val="006E22AE"/>
    <w:rsid w:val="006E75F4"/>
    <w:rsid w:val="006F16D5"/>
    <w:rsid w:val="006F32BA"/>
    <w:rsid w:val="006F463F"/>
    <w:rsid w:val="00703B81"/>
    <w:rsid w:val="00707D6D"/>
    <w:rsid w:val="007169F1"/>
    <w:rsid w:val="007206E9"/>
    <w:rsid w:val="00735DE7"/>
    <w:rsid w:val="00750208"/>
    <w:rsid w:val="00752A46"/>
    <w:rsid w:val="00755A11"/>
    <w:rsid w:val="00763F61"/>
    <w:rsid w:val="00767015"/>
    <w:rsid w:val="00771EA5"/>
    <w:rsid w:val="0077365D"/>
    <w:rsid w:val="007741EE"/>
    <w:rsid w:val="00790E8E"/>
    <w:rsid w:val="0079219F"/>
    <w:rsid w:val="00793C78"/>
    <w:rsid w:val="00796FE2"/>
    <w:rsid w:val="007B12D8"/>
    <w:rsid w:val="007B2B6A"/>
    <w:rsid w:val="007B365C"/>
    <w:rsid w:val="007D00B8"/>
    <w:rsid w:val="007D4C86"/>
    <w:rsid w:val="007D4F7E"/>
    <w:rsid w:val="007F4C36"/>
    <w:rsid w:val="007F709A"/>
    <w:rsid w:val="007F7712"/>
    <w:rsid w:val="00816A50"/>
    <w:rsid w:val="008330D0"/>
    <w:rsid w:val="008337D1"/>
    <w:rsid w:val="00844261"/>
    <w:rsid w:val="0085561A"/>
    <w:rsid w:val="00857F09"/>
    <w:rsid w:val="00863B68"/>
    <w:rsid w:val="00866487"/>
    <w:rsid w:val="00866913"/>
    <w:rsid w:val="00871ED0"/>
    <w:rsid w:val="0087761B"/>
    <w:rsid w:val="00882FEE"/>
    <w:rsid w:val="008907A7"/>
    <w:rsid w:val="00894484"/>
    <w:rsid w:val="008979C1"/>
    <w:rsid w:val="008A2EA1"/>
    <w:rsid w:val="008A2EF2"/>
    <w:rsid w:val="008A41FE"/>
    <w:rsid w:val="008A4546"/>
    <w:rsid w:val="008B570F"/>
    <w:rsid w:val="008B6F76"/>
    <w:rsid w:val="008B7BDD"/>
    <w:rsid w:val="008D0210"/>
    <w:rsid w:val="008D220B"/>
    <w:rsid w:val="008D340F"/>
    <w:rsid w:val="008E51A9"/>
    <w:rsid w:val="008E59FE"/>
    <w:rsid w:val="00900407"/>
    <w:rsid w:val="00900A86"/>
    <w:rsid w:val="00904529"/>
    <w:rsid w:val="00911D8E"/>
    <w:rsid w:val="00912C40"/>
    <w:rsid w:val="00912CE7"/>
    <w:rsid w:val="00915ABF"/>
    <w:rsid w:val="00922D8E"/>
    <w:rsid w:val="00924FF3"/>
    <w:rsid w:val="00925FCF"/>
    <w:rsid w:val="00927ADA"/>
    <w:rsid w:val="00931663"/>
    <w:rsid w:val="0093545E"/>
    <w:rsid w:val="00961221"/>
    <w:rsid w:val="009706C6"/>
    <w:rsid w:val="00974691"/>
    <w:rsid w:val="00983601"/>
    <w:rsid w:val="009849A7"/>
    <w:rsid w:val="00986EF5"/>
    <w:rsid w:val="009B369E"/>
    <w:rsid w:val="009B3999"/>
    <w:rsid w:val="009C41FE"/>
    <w:rsid w:val="009D2B06"/>
    <w:rsid w:val="009D3F03"/>
    <w:rsid w:val="009D438B"/>
    <w:rsid w:val="009D6E5F"/>
    <w:rsid w:val="009F3D63"/>
    <w:rsid w:val="00A04113"/>
    <w:rsid w:val="00A04B03"/>
    <w:rsid w:val="00A11EC7"/>
    <w:rsid w:val="00A12A3F"/>
    <w:rsid w:val="00A130B0"/>
    <w:rsid w:val="00A1670C"/>
    <w:rsid w:val="00A30B91"/>
    <w:rsid w:val="00A32B9A"/>
    <w:rsid w:val="00A44BB1"/>
    <w:rsid w:val="00A47C98"/>
    <w:rsid w:val="00A517A1"/>
    <w:rsid w:val="00A52438"/>
    <w:rsid w:val="00A52462"/>
    <w:rsid w:val="00A52A77"/>
    <w:rsid w:val="00A733F6"/>
    <w:rsid w:val="00A76A16"/>
    <w:rsid w:val="00A77983"/>
    <w:rsid w:val="00A811D3"/>
    <w:rsid w:val="00A870C5"/>
    <w:rsid w:val="00A91000"/>
    <w:rsid w:val="00A92F8A"/>
    <w:rsid w:val="00A9568A"/>
    <w:rsid w:val="00A977D5"/>
    <w:rsid w:val="00AC55AD"/>
    <w:rsid w:val="00AD1823"/>
    <w:rsid w:val="00AD29AE"/>
    <w:rsid w:val="00AD2BB6"/>
    <w:rsid w:val="00AE41DE"/>
    <w:rsid w:val="00AE420A"/>
    <w:rsid w:val="00AE43FB"/>
    <w:rsid w:val="00B00D04"/>
    <w:rsid w:val="00B00E7B"/>
    <w:rsid w:val="00B0346E"/>
    <w:rsid w:val="00B105B1"/>
    <w:rsid w:val="00B1093D"/>
    <w:rsid w:val="00B122CA"/>
    <w:rsid w:val="00B22788"/>
    <w:rsid w:val="00B23533"/>
    <w:rsid w:val="00B24110"/>
    <w:rsid w:val="00B24775"/>
    <w:rsid w:val="00B269D7"/>
    <w:rsid w:val="00B30B13"/>
    <w:rsid w:val="00B32495"/>
    <w:rsid w:val="00B3332A"/>
    <w:rsid w:val="00B3366C"/>
    <w:rsid w:val="00B36711"/>
    <w:rsid w:val="00B4099B"/>
    <w:rsid w:val="00B40A6B"/>
    <w:rsid w:val="00B42F74"/>
    <w:rsid w:val="00B56BCC"/>
    <w:rsid w:val="00B73D0E"/>
    <w:rsid w:val="00B774D4"/>
    <w:rsid w:val="00B80EDD"/>
    <w:rsid w:val="00B824CC"/>
    <w:rsid w:val="00B90BB3"/>
    <w:rsid w:val="00B92B73"/>
    <w:rsid w:val="00B95E0F"/>
    <w:rsid w:val="00BB0607"/>
    <w:rsid w:val="00BD70D1"/>
    <w:rsid w:val="00BE2A1E"/>
    <w:rsid w:val="00BF0512"/>
    <w:rsid w:val="00BF2CC2"/>
    <w:rsid w:val="00C05543"/>
    <w:rsid w:val="00C13B36"/>
    <w:rsid w:val="00C14B11"/>
    <w:rsid w:val="00C2048E"/>
    <w:rsid w:val="00C20F17"/>
    <w:rsid w:val="00C34262"/>
    <w:rsid w:val="00C352B0"/>
    <w:rsid w:val="00C35C4C"/>
    <w:rsid w:val="00C369D8"/>
    <w:rsid w:val="00C41638"/>
    <w:rsid w:val="00C41958"/>
    <w:rsid w:val="00C52126"/>
    <w:rsid w:val="00C5254E"/>
    <w:rsid w:val="00C654A5"/>
    <w:rsid w:val="00C66713"/>
    <w:rsid w:val="00C66A0A"/>
    <w:rsid w:val="00C712EA"/>
    <w:rsid w:val="00C823F0"/>
    <w:rsid w:val="00C87BCB"/>
    <w:rsid w:val="00C919D3"/>
    <w:rsid w:val="00C92D2E"/>
    <w:rsid w:val="00C94D9A"/>
    <w:rsid w:val="00CA174B"/>
    <w:rsid w:val="00CA53A0"/>
    <w:rsid w:val="00CB617A"/>
    <w:rsid w:val="00CC090A"/>
    <w:rsid w:val="00CC192B"/>
    <w:rsid w:val="00CC1CFA"/>
    <w:rsid w:val="00CC3C87"/>
    <w:rsid w:val="00CD33DF"/>
    <w:rsid w:val="00CD410E"/>
    <w:rsid w:val="00CE35BA"/>
    <w:rsid w:val="00D00F2A"/>
    <w:rsid w:val="00D02376"/>
    <w:rsid w:val="00D03EDB"/>
    <w:rsid w:val="00D04588"/>
    <w:rsid w:val="00D16945"/>
    <w:rsid w:val="00D172BD"/>
    <w:rsid w:val="00D22152"/>
    <w:rsid w:val="00D24821"/>
    <w:rsid w:val="00D2761D"/>
    <w:rsid w:val="00D3409A"/>
    <w:rsid w:val="00D35CA6"/>
    <w:rsid w:val="00D44380"/>
    <w:rsid w:val="00D45C60"/>
    <w:rsid w:val="00D51C87"/>
    <w:rsid w:val="00D524F2"/>
    <w:rsid w:val="00D53A4F"/>
    <w:rsid w:val="00D54FBF"/>
    <w:rsid w:val="00D61E9C"/>
    <w:rsid w:val="00D641CF"/>
    <w:rsid w:val="00D65A35"/>
    <w:rsid w:val="00D71C73"/>
    <w:rsid w:val="00D7587A"/>
    <w:rsid w:val="00D76008"/>
    <w:rsid w:val="00D76C91"/>
    <w:rsid w:val="00D84B9F"/>
    <w:rsid w:val="00D9049B"/>
    <w:rsid w:val="00D90916"/>
    <w:rsid w:val="00D9187B"/>
    <w:rsid w:val="00D9298B"/>
    <w:rsid w:val="00DA2ED5"/>
    <w:rsid w:val="00DA4A01"/>
    <w:rsid w:val="00DA69CA"/>
    <w:rsid w:val="00DB7A1B"/>
    <w:rsid w:val="00DD19A1"/>
    <w:rsid w:val="00DE03D3"/>
    <w:rsid w:val="00DE1CB3"/>
    <w:rsid w:val="00DE2B4E"/>
    <w:rsid w:val="00DE562C"/>
    <w:rsid w:val="00DE59A3"/>
    <w:rsid w:val="00DE5CEE"/>
    <w:rsid w:val="00DE7474"/>
    <w:rsid w:val="00DF0DA2"/>
    <w:rsid w:val="00DF0F4F"/>
    <w:rsid w:val="00DF2DF7"/>
    <w:rsid w:val="00DF51C6"/>
    <w:rsid w:val="00DF6E5A"/>
    <w:rsid w:val="00E11718"/>
    <w:rsid w:val="00E20E21"/>
    <w:rsid w:val="00E235C8"/>
    <w:rsid w:val="00E3727B"/>
    <w:rsid w:val="00E40E36"/>
    <w:rsid w:val="00E5304C"/>
    <w:rsid w:val="00E63C87"/>
    <w:rsid w:val="00E66F7D"/>
    <w:rsid w:val="00E70A48"/>
    <w:rsid w:val="00E71195"/>
    <w:rsid w:val="00E870D9"/>
    <w:rsid w:val="00E96876"/>
    <w:rsid w:val="00EA5177"/>
    <w:rsid w:val="00EB0743"/>
    <w:rsid w:val="00EC1971"/>
    <w:rsid w:val="00ED0571"/>
    <w:rsid w:val="00ED3AC1"/>
    <w:rsid w:val="00ED7B99"/>
    <w:rsid w:val="00EE51CF"/>
    <w:rsid w:val="00EF31FD"/>
    <w:rsid w:val="00EF37A5"/>
    <w:rsid w:val="00EF4853"/>
    <w:rsid w:val="00EF5FDD"/>
    <w:rsid w:val="00EF76B6"/>
    <w:rsid w:val="00F001C3"/>
    <w:rsid w:val="00F007CB"/>
    <w:rsid w:val="00F03A82"/>
    <w:rsid w:val="00F03FA0"/>
    <w:rsid w:val="00F1160E"/>
    <w:rsid w:val="00F12E2C"/>
    <w:rsid w:val="00F15102"/>
    <w:rsid w:val="00F159C2"/>
    <w:rsid w:val="00F22168"/>
    <w:rsid w:val="00F261FC"/>
    <w:rsid w:val="00F26C18"/>
    <w:rsid w:val="00F33970"/>
    <w:rsid w:val="00F45174"/>
    <w:rsid w:val="00F628C2"/>
    <w:rsid w:val="00F62B14"/>
    <w:rsid w:val="00F63C3A"/>
    <w:rsid w:val="00F706E1"/>
    <w:rsid w:val="00F7132B"/>
    <w:rsid w:val="00F728CD"/>
    <w:rsid w:val="00F73528"/>
    <w:rsid w:val="00F81C3D"/>
    <w:rsid w:val="00F87519"/>
    <w:rsid w:val="00F937CF"/>
    <w:rsid w:val="00F96372"/>
    <w:rsid w:val="00FA093B"/>
    <w:rsid w:val="00FA3E52"/>
    <w:rsid w:val="00FB04B5"/>
    <w:rsid w:val="00FC1B0F"/>
    <w:rsid w:val="00FC658C"/>
    <w:rsid w:val="00FE01CD"/>
    <w:rsid w:val="00FE0CCC"/>
    <w:rsid w:val="00FE2306"/>
    <w:rsid w:val="00FE2F6F"/>
    <w:rsid w:val="00FF3DF3"/>
    <w:rsid w:val="00FF634E"/>
    <w:rsid w:val="00FF7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8E18"/>
  <w15:docId w15:val="{393EBD5B-F3D9-4829-B8ED-0EC713C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32A"/>
    <w:pPr>
      <w:spacing w:after="200" w:line="276" w:lineRule="auto"/>
    </w:pPr>
    <w:rPr>
      <w:lang w:val="es-G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33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332A"/>
    <w:rPr>
      <w:lang w:val="es-GT"/>
    </w:rPr>
  </w:style>
  <w:style w:type="paragraph" w:styleId="Piedepgina">
    <w:name w:val="footer"/>
    <w:basedOn w:val="Normal"/>
    <w:link w:val="PiedepginaCar"/>
    <w:uiPriority w:val="99"/>
    <w:unhideWhenUsed/>
    <w:rsid w:val="00B33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332A"/>
    <w:rPr>
      <w:lang w:val="es-GT"/>
    </w:rPr>
  </w:style>
  <w:style w:type="paragraph" w:styleId="Prrafodelista">
    <w:name w:val="List Paragraph"/>
    <w:basedOn w:val="Normal"/>
    <w:uiPriority w:val="34"/>
    <w:qFormat/>
    <w:rsid w:val="0018588D"/>
    <w:pPr>
      <w:ind w:left="720"/>
      <w:contextualSpacing/>
    </w:pPr>
  </w:style>
  <w:style w:type="character" w:styleId="nfasissutil">
    <w:name w:val="Subtle Emphasis"/>
    <w:basedOn w:val="Fuentedeprrafopredeter"/>
    <w:uiPriority w:val="19"/>
    <w:qFormat/>
    <w:rsid w:val="00D9187B"/>
    <w:rPr>
      <w:i/>
      <w:iCs/>
      <w:color w:val="404040" w:themeColor="text1" w:themeTint="BF"/>
    </w:rPr>
  </w:style>
  <w:style w:type="paragraph" w:styleId="Textodeglobo">
    <w:name w:val="Balloon Text"/>
    <w:basedOn w:val="Normal"/>
    <w:link w:val="TextodegloboCar"/>
    <w:uiPriority w:val="99"/>
    <w:semiHidden/>
    <w:unhideWhenUsed/>
    <w:rsid w:val="00536C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6C93"/>
    <w:rPr>
      <w:rFonts w:ascii="Tahoma" w:hAnsi="Tahoma" w:cs="Tahoma"/>
      <w:sz w:val="16"/>
      <w:szCs w:val="16"/>
      <w:lang w:val="es-GT"/>
    </w:rPr>
  </w:style>
  <w:style w:type="character" w:styleId="Hipervnculo">
    <w:name w:val="Hyperlink"/>
    <w:basedOn w:val="Fuentedeprrafopredeter"/>
    <w:uiPriority w:val="99"/>
    <w:unhideWhenUsed/>
    <w:rsid w:val="00536C93"/>
    <w:rPr>
      <w:color w:val="0563C1" w:themeColor="hyperlink"/>
      <w:u w:val="single"/>
    </w:rPr>
  </w:style>
  <w:style w:type="character" w:styleId="Refdecomentario">
    <w:name w:val="annotation reference"/>
    <w:basedOn w:val="Fuentedeprrafopredeter"/>
    <w:uiPriority w:val="99"/>
    <w:semiHidden/>
    <w:unhideWhenUsed/>
    <w:rsid w:val="004E7E01"/>
    <w:rPr>
      <w:sz w:val="16"/>
      <w:szCs w:val="16"/>
    </w:rPr>
  </w:style>
  <w:style w:type="paragraph" w:styleId="Textocomentario">
    <w:name w:val="annotation text"/>
    <w:basedOn w:val="Normal"/>
    <w:link w:val="TextocomentarioCar"/>
    <w:uiPriority w:val="99"/>
    <w:semiHidden/>
    <w:unhideWhenUsed/>
    <w:rsid w:val="004E7E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7E01"/>
    <w:rPr>
      <w:sz w:val="20"/>
      <w:szCs w:val="20"/>
      <w:lang w:val="es-GT"/>
    </w:rPr>
  </w:style>
  <w:style w:type="paragraph" w:styleId="Asuntodelcomentario">
    <w:name w:val="annotation subject"/>
    <w:basedOn w:val="Textocomentario"/>
    <w:next w:val="Textocomentario"/>
    <w:link w:val="AsuntodelcomentarioCar"/>
    <w:uiPriority w:val="99"/>
    <w:semiHidden/>
    <w:unhideWhenUsed/>
    <w:rsid w:val="004E7E01"/>
    <w:rPr>
      <w:b/>
      <w:bCs/>
    </w:rPr>
  </w:style>
  <w:style w:type="character" w:customStyle="1" w:styleId="AsuntodelcomentarioCar">
    <w:name w:val="Asunto del comentario Car"/>
    <w:basedOn w:val="TextocomentarioCar"/>
    <w:link w:val="Asuntodelcomentario"/>
    <w:uiPriority w:val="99"/>
    <w:semiHidden/>
    <w:rsid w:val="004E7E01"/>
    <w:rPr>
      <w:b/>
      <w:bCs/>
      <w:sz w:val="20"/>
      <w:szCs w:val="20"/>
      <w:lang w:val="es-GT"/>
    </w:rPr>
  </w:style>
  <w:style w:type="paragraph" w:styleId="Textonotaalfinal">
    <w:name w:val="endnote text"/>
    <w:basedOn w:val="Normal"/>
    <w:link w:val="TextonotaalfinalCar"/>
    <w:uiPriority w:val="99"/>
    <w:unhideWhenUsed/>
    <w:rsid w:val="000239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0239AE"/>
    <w:rPr>
      <w:sz w:val="20"/>
      <w:szCs w:val="20"/>
      <w:lang w:val="es-GT"/>
    </w:rPr>
  </w:style>
  <w:style w:type="character" w:styleId="Refdenotaalfinal">
    <w:name w:val="endnote reference"/>
    <w:uiPriority w:val="99"/>
    <w:semiHidden/>
    <w:rsid w:val="000239AE"/>
    <w:rPr>
      <w:rFonts w:ascii="Arial" w:hAnsi="Arial"/>
      <w:dstrike w:val="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3071">
      <w:bodyDiv w:val="1"/>
      <w:marLeft w:val="0"/>
      <w:marRight w:val="0"/>
      <w:marTop w:val="0"/>
      <w:marBottom w:val="0"/>
      <w:divBdr>
        <w:top w:val="none" w:sz="0" w:space="0" w:color="auto"/>
        <w:left w:val="none" w:sz="0" w:space="0" w:color="auto"/>
        <w:bottom w:val="none" w:sz="0" w:space="0" w:color="auto"/>
        <w:right w:val="none" w:sz="0" w:space="0" w:color="auto"/>
      </w:divBdr>
    </w:div>
    <w:div w:id="140317278">
      <w:bodyDiv w:val="1"/>
      <w:marLeft w:val="0"/>
      <w:marRight w:val="0"/>
      <w:marTop w:val="0"/>
      <w:marBottom w:val="0"/>
      <w:divBdr>
        <w:top w:val="none" w:sz="0" w:space="0" w:color="auto"/>
        <w:left w:val="none" w:sz="0" w:space="0" w:color="auto"/>
        <w:bottom w:val="none" w:sz="0" w:space="0" w:color="auto"/>
        <w:right w:val="none" w:sz="0" w:space="0" w:color="auto"/>
      </w:divBdr>
    </w:div>
    <w:div w:id="387459284">
      <w:bodyDiv w:val="1"/>
      <w:marLeft w:val="0"/>
      <w:marRight w:val="0"/>
      <w:marTop w:val="0"/>
      <w:marBottom w:val="0"/>
      <w:divBdr>
        <w:top w:val="none" w:sz="0" w:space="0" w:color="auto"/>
        <w:left w:val="none" w:sz="0" w:space="0" w:color="auto"/>
        <w:bottom w:val="none" w:sz="0" w:space="0" w:color="auto"/>
        <w:right w:val="none" w:sz="0" w:space="0" w:color="auto"/>
      </w:divBdr>
    </w:div>
    <w:div w:id="643973406">
      <w:bodyDiv w:val="1"/>
      <w:marLeft w:val="0"/>
      <w:marRight w:val="0"/>
      <w:marTop w:val="0"/>
      <w:marBottom w:val="0"/>
      <w:divBdr>
        <w:top w:val="none" w:sz="0" w:space="0" w:color="auto"/>
        <w:left w:val="none" w:sz="0" w:space="0" w:color="auto"/>
        <w:bottom w:val="none" w:sz="0" w:space="0" w:color="auto"/>
        <w:right w:val="none" w:sz="0" w:space="0" w:color="auto"/>
      </w:divBdr>
      <w:divsChild>
        <w:div w:id="6762454">
          <w:marLeft w:val="0"/>
          <w:marRight w:val="0"/>
          <w:marTop w:val="0"/>
          <w:marBottom w:val="0"/>
          <w:divBdr>
            <w:top w:val="none" w:sz="0" w:space="0" w:color="auto"/>
            <w:left w:val="none" w:sz="0" w:space="0" w:color="auto"/>
            <w:bottom w:val="none" w:sz="0" w:space="0" w:color="auto"/>
            <w:right w:val="none" w:sz="0" w:space="0" w:color="auto"/>
          </w:divBdr>
        </w:div>
        <w:div w:id="420027106">
          <w:marLeft w:val="0"/>
          <w:marRight w:val="0"/>
          <w:marTop w:val="0"/>
          <w:marBottom w:val="0"/>
          <w:divBdr>
            <w:top w:val="none" w:sz="0" w:space="0" w:color="auto"/>
            <w:left w:val="none" w:sz="0" w:space="0" w:color="auto"/>
            <w:bottom w:val="none" w:sz="0" w:space="0" w:color="auto"/>
            <w:right w:val="none" w:sz="0" w:space="0" w:color="auto"/>
          </w:divBdr>
          <w:divsChild>
            <w:div w:id="618730451">
              <w:marLeft w:val="0"/>
              <w:marRight w:val="0"/>
              <w:marTop w:val="0"/>
              <w:marBottom w:val="0"/>
              <w:divBdr>
                <w:top w:val="none" w:sz="0" w:space="0" w:color="auto"/>
                <w:left w:val="none" w:sz="0" w:space="0" w:color="auto"/>
                <w:bottom w:val="none" w:sz="0" w:space="0" w:color="auto"/>
                <w:right w:val="none" w:sz="0" w:space="0" w:color="auto"/>
              </w:divBdr>
              <w:divsChild>
                <w:div w:id="935333459">
                  <w:marLeft w:val="0"/>
                  <w:marRight w:val="0"/>
                  <w:marTop w:val="0"/>
                  <w:marBottom w:val="0"/>
                  <w:divBdr>
                    <w:top w:val="none" w:sz="0" w:space="0" w:color="auto"/>
                    <w:left w:val="none" w:sz="0" w:space="0" w:color="auto"/>
                    <w:bottom w:val="none" w:sz="0" w:space="0" w:color="auto"/>
                    <w:right w:val="none" w:sz="0" w:space="0" w:color="auto"/>
                  </w:divBdr>
                  <w:divsChild>
                    <w:div w:id="1088698827">
                      <w:marLeft w:val="0"/>
                      <w:marRight w:val="0"/>
                      <w:marTop w:val="0"/>
                      <w:marBottom w:val="0"/>
                      <w:divBdr>
                        <w:top w:val="none" w:sz="0" w:space="0" w:color="auto"/>
                        <w:left w:val="none" w:sz="0" w:space="0" w:color="auto"/>
                        <w:bottom w:val="none" w:sz="0" w:space="0" w:color="auto"/>
                        <w:right w:val="none" w:sz="0" w:space="0" w:color="auto"/>
                      </w:divBdr>
                      <w:divsChild>
                        <w:div w:id="1790006723">
                          <w:marLeft w:val="0"/>
                          <w:marRight w:val="0"/>
                          <w:marTop w:val="0"/>
                          <w:marBottom w:val="0"/>
                          <w:divBdr>
                            <w:top w:val="none" w:sz="0" w:space="0" w:color="auto"/>
                            <w:left w:val="none" w:sz="0" w:space="0" w:color="auto"/>
                            <w:bottom w:val="none" w:sz="0" w:space="0" w:color="auto"/>
                            <w:right w:val="none" w:sz="0" w:space="0" w:color="auto"/>
                          </w:divBdr>
                          <w:divsChild>
                            <w:div w:id="1050422308">
                              <w:marLeft w:val="0"/>
                              <w:marRight w:val="0"/>
                              <w:marTop w:val="0"/>
                              <w:marBottom w:val="0"/>
                              <w:divBdr>
                                <w:top w:val="none" w:sz="0" w:space="0" w:color="auto"/>
                                <w:left w:val="none" w:sz="0" w:space="0" w:color="auto"/>
                                <w:bottom w:val="none" w:sz="0" w:space="0" w:color="auto"/>
                                <w:right w:val="none" w:sz="0" w:space="0" w:color="auto"/>
                              </w:divBdr>
                              <w:divsChild>
                                <w:div w:id="914126748">
                                  <w:marLeft w:val="0"/>
                                  <w:marRight w:val="0"/>
                                  <w:marTop w:val="0"/>
                                  <w:marBottom w:val="0"/>
                                  <w:divBdr>
                                    <w:top w:val="none" w:sz="0" w:space="0" w:color="auto"/>
                                    <w:left w:val="none" w:sz="0" w:space="0" w:color="auto"/>
                                    <w:bottom w:val="none" w:sz="0" w:space="0" w:color="auto"/>
                                    <w:right w:val="none" w:sz="0" w:space="0" w:color="auto"/>
                                  </w:divBdr>
                                  <w:divsChild>
                                    <w:div w:id="1226182318">
                                      <w:marLeft w:val="0"/>
                                      <w:marRight w:val="0"/>
                                      <w:marTop w:val="0"/>
                                      <w:marBottom w:val="0"/>
                                      <w:divBdr>
                                        <w:top w:val="none" w:sz="0" w:space="0" w:color="auto"/>
                                        <w:left w:val="none" w:sz="0" w:space="0" w:color="auto"/>
                                        <w:bottom w:val="none" w:sz="0" w:space="0" w:color="auto"/>
                                        <w:right w:val="none" w:sz="0" w:space="0" w:color="auto"/>
                                      </w:divBdr>
                                      <w:divsChild>
                                        <w:div w:id="1245186824">
                                          <w:marLeft w:val="0"/>
                                          <w:marRight w:val="0"/>
                                          <w:marTop w:val="0"/>
                                          <w:marBottom w:val="0"/>
                                          <w:divBdr>
                                            <w:top w:val="none" w:sz="0" w:space="0" w:color="auto"/>
                                            <w:left w:val="none" w:sz="0" w:space="0" w:color="auto"/>
                                            <w:bottom w:val="none" w:sz="0" w:space="0" w:color="auto"/>
                                            <w:right w:val="none" w:sz="0" w:space="0" w:color="auto"/>
                                          </w:divBdr>
                                          <w:divsChild>
                                            <w:div w:id="170032652">
                                              <w:marLeft w:val="0"/>
                                              <w:marRight w:val="0"/>
                                              <w:marTop w:val="0"/>
                                              <w:marBottom w:val="0"/>
                                              <w:divBdr>
                                                <w:top w:val="none" w:sz="0" w:space="0" w:color="auto"/>
                                                <w:left w:val="none" w:sz="0" w:space="0" w:color="auto"/>
                                                <w:bottom w:val="none" w:sz="0" w:space="0" w:color="auto"/>
                                                <w:right w:val="none" w:sz="0" w:space="0" w:color="auto"/>
                                              </w:divBdr>
                                              <w:divsChild>
                                                <w:div w:id="8294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900276">
          <w:marLeft w:val="0"/>
          <w:marRight w:val="0"/>
          <w:marTop w:val="0"/>
          <w:marBottom w:val="0"/>
          <w:divBdr>
            <w:top w:val="none" w:sz="0" w:space="0" w:color="auto"/>
            <w:left w:val="none" w:sz="0" w:space="0" w:color="auto"/>
            <w:bottom w:val="none" w:sz="0" w:space="0" w:color="auto"/>
            <w:right w:val="none" w:sz="0" w:space="0" w:color="auto"/>
          </w:divBdr>
        </w:div>
        <w:div w:id="1678998027">
          <w:marLeft w:val="0"/>
          <w:marRight w:val="0"/>
          <w:marTop w:val="0"/>
          <w:marBottom w:val="0"/>
          <w:divBdr>
            <w:top w:val="none" w:sz="0" w:space="0" w:color="auto"/>
            <w:left w:val="none" w:sz="0" w:space="0" w:color="auto"/>
            <w:bottom w:val="none" w:sz="0" w:space="0" w:color="auto"/>
            <w:right w:val="none" w:sz="0" w:space="0" w:color="auto"/>
          </w:divBdr>
          <w:divsChild>
            <w:div w:id="1915044013">
              <w:marLeft w:val="0"/>
              <w:marRight w:val="0"/>
              <w:marTop w:val="0"/>
              <w:marBottom w:val="0"/>
              <w:divBdr>
                <w:top w:val="none" w:sz="0" w:space="0" w:color="auto"/>
                <w:left w:val="none" w:sz="0" w:space="0" w:color="auto"/>
                <w:bottom w:val="none" w:sz="0" w:space="0" w:color="auto"/>
                <w:right w:val="none" w:sz="0" w:space="0" w:color="auto"/>
              </w:divBdr>
              <w:divsChild>
                <w:div w:id="1225681146">
                  <w:marLeft w:val="0"/>
                  <w:marRight w:val="0"/>
                  <w:marTop w:val="0"/>
                  <w:marBottom w:val="0"/>
                  <w:divBdr>
                    <w:top w:val="none" w:sz="0" w:space="0" w:color="auto"/>
                    <w:left w:val="none" w:sz="0" w:space="0" w:color="auto"/>
                    <w:bottom w:val="none" w:sz="0" w:space="0" w:color="auto"/>
                    <w:right w:val="none" w:sz="0" w:space="0" w:color="auto"/>
                  </w:divBdr>
                </w:div>
              </w:divsChild>
            </w:div>
            <w:div w:id="1731883325">
              <w:marLeft w:val="0"/>
              <w:marRight w:val="0"/>
              <w:marTop w:val="0"/>
              <w:marBottom w:val="0"/>
              <w:divBdr>
                <w:top w:val="none" w:sz="0" w:space="0" w:color="auto"/>
                <w:left w:val="none" w:sz="0" w:space="0" w:color="auto"/>
                <w:bottom w:val="none" w:sz="0" w:space="0" w:color="auto"/>
                <w:right w:val="none" w:sz="0" w:space="0" w:color="auto"/>
              </w:divBdr>
              <w:divsChild>
                <w:div w:id="1865702436">
                  <w:marLeft w:val="0"/>
                  <w:marRight w:val="0"/>
                  <w:marTop w:val="0"/>
                  <w:marBottom w:val="0"/>
                  <w:divBdr>
                    <w:top w:val="none" w:sz="0" w:space="0" w:color="auto"/>
                    <w:left w:val="none" w:sz="0" w:space="0" w:color="auto"/>
                    <w:bottom w:val="none" w:sz="0" w:space="0" w:color="auto"/>
                    <w:right w:val="none" w:sz="0" w:space="0" w:color="auto"/>
                  </w:divBdr>
                  <w:divsChild>
                    <w:div w:id="10358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9709">
      <w:bodyDiv w:val="1"/>
      <w:marLeft w:val="0"/>
      <w:marRight w:val="0"/>
      <w:marTop w:val="0"/>
      <w:marBottom w:val="0"/>
      <w:divBdr>
        <w:top w:val="none" w:sz="0" w:space="0" w:color="auto"/>
        <w:left w:val="none" w:sz="0" w:space="0" w:color="auto"/>
        <w:bottom w:val="none" w:sz="0" w:space="0" w:color="auto"/>
        <w:right w:val="none" w:sz="0" w:space="0" w:color="auto"/>
      </w:divBdr>
    </w:div>
    <w:div w:id="1952397592">
      <w:bodyDiv w:val="1"/>
      <w:marLeft w:val="0"/>
      <w:marRight w:val="0"/>
      <w:marTop w:val="0"/>
      <w:marBottom w:val="0"/>
      <w:divBdr>
        <w:top w:val="none" w:sz="0" w:space="0" w:color="auto"/>
        <w:left w:val="none" w:sz="0" w:space="0" w:color="auto"/>
        <w:bottom w:val="none" w:sz="0" w:space="0" w:color="auto"/>
        <w:right w:val="none" w:sz="0" w:space="0" w:color="auto"/>
      </w:divBdr>
    </w:div>
    <w:div w:id="1973560928">
      <w:bodyDiv w:val="1"/>
      <w:marLeft w:val="0"/>
      <w:marRight w:val="0"/>
      <w:marTop w:val="0"/>
      <w:marBottom w:val="0"/>
      <w:divBdr>
        <w:top w:val="none" w:sz="0" w:space="0" w:color="auto"/>
        <w:left w:val="none" w:sz="0" w:space="0" w:color="auto"/>
        <w:bottom w:val="none" w:sz="0" w:space="0" w:color="auto"/>
        <w:right w:val="none" w:sz="0" w:space="0" w:color="auto"/>
      </w:divBdr>
    </w:div>
    <w:div w:id="21157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074-9800" TargetMode="External"/><Relationship Id="rId13" Type="http://schemas.openxmlformats.org/officeDocument/2006/relationships/hyperlink" Target="URL://orcid.org/0000-0001-6380-9622" TargetMode="External"/><Relationship Id="rId18" Type="http://schemas.openxmlformats.org/officeDocument/2006/relationships/hyperlink" Target="https://orcid.org/0000-0003-3720-7921"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orcid.org/0000-0001-6380-9622" TargetMode="External"/><Relationship Id="rId17" Type="http://schemas.openxmlformats.org/officeDocument/2006/relationships/hyperlink" Target="URL://orcid.org/0000-0002-2925-7462" TargetMode="External"/><Relationship Id="rId2" Type="http://schemas.openxmlformats.org/officeDocument/2006/relationships/numbering" Target="numbering.xml"/><Relationship Id="rId16" Type="http://schemas.openxmlformats.org/officeDocument/2006/relationships/hyperlink" Target="https://orcid.org/0000-0002-2925-7462"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orcid.org/0000-0002-7300-838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orcid.org/0000-0001-6380-9622" TargetMode="External"/><Relationship Id="rId23" Type="http://schemas.openxmlformats.org/officeDocument/2006/relationships/fontTable" Target="fontTable.xml"/><Relationship Id="rId10" Type="http://schemas.openxmlformats.org/officeDocument/2006/relationships/hyperlink" Target="https://orcid.org/0000-0002-7300-8383" TargetMode="External"/><Relationship Id="rId19" Type="http://schemas.openxmlformats.org/officeDocument/2006/relationships/hyperlink" Target="URL://orcid.org/0000-0003-3720-7921" TargetMode="External"/><Relationship Id="rId4" Type="http://schemas.openxmlformats.org/officeDocument/2006/relationships/settings" Target="settings.xml"/><Relationship Id="rId9" Type="http://schemas.openxmlformats.org/officeDocument/2006/relationships/hyperlink" Target="URL://orcid.org/0000-0001-5074-9800" TargetMode="External"/><Relationship Id="rId14" Type="http://schemas.openxmlformats.org/officeDocument/2006/relationships/hyperlink" Target="https://orcid.org/0000-0001-6380-9622"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sciencedirect.com/science/article/pii/S0022522315012386" TargetMode="External"/><Relationship Id="rId13" Type="http://schemas.openxmlformats.org/officeDocument/2006/relationships/hyperlink" Target="https://www.annals.in/temp/AnnCardAnaesth193481-5050451_140144.pdf" TargetMode="External"/><Relationship Id="rId18" Type="http://schemas.openxmlformats.org/officeDocument/2006/relationships/hyperlink" Target="https://academic.oup.com/icvts/article/27/5/692/4989317?login=true" TargetMode="External"/><Relationship Id="rId26" Type="http://schemas.openxmlformats.org/officeDocument/2006/relationships/hyperlink" Target="https://watermark.silverchair.com/ehy394.pdf?token" TargetMode="External"/><Relationship Id="rId3" Type="http://schemas.openxmlformats.org/officeDocument/2006/relationships/hyperlink" Target="https://daneshyari.com/article/preview/5601275.pdf" TargetMode="External"/><Relationship Id="rId21" Type="http://schemas.openxmlformats.org/officeDocument/2006/relationships/hyperlink" Target="http://www.scielo.org.co/pdf/rcca/v24n4/0120-5633-rcca-24-04-00323.pdf" TargetMode="External"/><Relationship Id="rId7" Type="http://schemas.openxmlformats.org/officeDocument/2006/relationships/hyperlink" Target="https://jtd.amegroups.com/article/view/23735/pdf" TargetMode="External"/><Relationship Id="rId12" Type="http://schemas.openxmlformats.org/officeDocument/2006/relationships/hyperlink" Target="https://www.researchgate.net/publication/262544069_Role_of_perivascular_tissue_in_vascular_tone_regulation_repercussion_in_the_use_of_aortocoronary_bypass_for_myocardial_revascularization" TargetMode="External"/><Relationship Id="rId17" Type="http://schemas.openxmlformats.org/officeDocument/2006/relationships/hyperlink" Target="https://www.ncbi.nlm.nih.gov/pmc/articles/PMC6794868/pdf/13019_2019_Article_1010.pdf" TargetMode="External"/><Relationship Id="rId25" Type="http://schemas.openxmlformats.org/officeDocument/2006/relationships/hyperlink" Target="http://www.nature.com/ijo/journal/v41/n3/pdf/ijo2016222a.pdf" TargetMode="External"/><Relationship Id="rId2" Type="http://schemas.openxmlformats.org/officeDocument/2006/relationships/hyperlink" Target="https://onlinelibrary.wiley.com/doi/10.1111/jocs.14542" TargetMode="External"/><Relationship Id="rId16" Type="http://schemas.openxmlformats.org/officeDocument/2006/relationships/hyperlink" Target="https://www.ncbi.nlm.nih.gov/pmc/articles/PMC5602051/pdf/418_2017_Article_1574.pdf" TargetMode="External"/><Relationship Id="rId20" Type="http://schemas.openxmlformats.org/officeDocument/2006/relationships/hyperlink" Target="https://www.intechopen.com/chapters/43498" TargetMode="External"/><Relationship Id="rId29" Type="http://schemas.openxmlformats.org/officeDocument/2006/relationships/hyperlink" Target="https://www.ncbi.nlm.nih.gov/pmc/articles/PMC8818706/pdf/fcvm-08-804739.pdf" TargetMode="External"/><Relationship Id="rId1" Type="http://schemas.openxmlformats.org/officeDocument/2006/relationships/hyperlink" Target="https://www.ncbi.nlm.nih.gov/pmc/articles/PMC7525697/pdf/12055_2018_Article_759.pdf" TargetMode="External"/><Relationship Id="rId6" Type="http://schemas.openxmlformats.org/officeDocument/2006/relationships/hyperlink" Target="https://www.elsevier.es/es-revista-cirugia-cardiovascular-358-pdf-S1134009617300645" TargetMode="External"/><Relationship Id="rId11" Type="http://schemas.openxmlformats.org/officeDocument/2006/relationships/hyperlink" Target="https://pubmed.ncbi.nlm.nih.gov/27624295/" TargetMode="External"/><Relationship Id="rId24" Type="http://schemas.openxmlformats.org/officeDocument/2006/relationships/hyperlink" Target="https://pubmed.ncbi.nlm.nih.gov/24327455/" TargetMode="External"/><Relationship Id="rId32" Type="http://schemas.openxmlformats.org/officeDocument/2006/relationships/hyperlink" Target="http://www.nature.com/ijo/journal/v41/n3/pdf/ijo2016222a.pdf" TargetMode="External"/><Relationship Id="rId5" Type="http://schemas.openxmlformats.org/officeDocument/2006/relationships/hyperlink" Target="http://www.nature.com/ijo/journal/v41/n3/pdf/ijo2016222a.pdf" TargetMode="External"/><Relationship Id="rId15" Type="http://schemas.openxmlformats.org/officeDocument/2006/relationships/hyperlink" Target="https://pubmed.ncbi.nlm.nih.gov/24413611/" TargetMode="External"/><Relationship Id="rId23" Type="http://schemas.openxmlformats.org/officeDocument/2006/relationships/hyperlink" Target="https://pubmed.ncbi.nlm.nih.gov/32270965/" TargetMode="External"/><Relationship Id="rId28" Type="http://schemas.openxmlformats.org/officeDocument/2006/relationships/hyperlink" Target="https://www.sciencedirect.com/science/article/abs/pii/S0003497517305489?via%3Dihub" TargetMode="External"/><Relationship Id="rId10" Type="http://schemas.openxmlformats.org/officeDocument/2006/relationships/hyperlink" Target="https://scielo.conicyt.cl/pdf/rchcir/v70n5/0718-4026-rchcir-70-05-0425.pdf" TargetMode="External"/><Relationship Id="rId19" Type="http://schemas.openxmlformats.org/officeDocument/2006/relationships/hyperlink" Target="https://link.springer.com/content/pdf/10.1007/s40119-017-0094-6.pdf" TargetMode="External"/><Relationship Id="rId31" Type="http://schemas.openxmlformats.org/officeDocument/2006/relationships/hyperlink" Target="http://www.nature.com/ijo/journal/v41/n3/pdf/ijo2016222a.pdf" TargetMode="External"/><Relationship Id="rId4" Type="http://schemas.openxmlformats.org/officeDocument/2006/relationships/hyperlink" Target="https://docs.bvsalud.org/biblioref/2021/08/906759/08_revistasocesp_v28_01_ingles.pdf" TargetMode="External"/><Relationship Id="rId9" Type="http://schemas.openxmlformats.org/officeDocument/2006/relationships/hyperlink" Target="https://www.ncbi.nlm.nih.gov/pmc/articles/PMC6300967/pdf/10.1177_0300060518792445.pdf" TargetMode="External"/><Relationship Id="rId14" Type="http://schemas.openxmlformats.org/officeDocument/2006/relationships/hyperlink" Target="https://www.annalsthoracicsurgery.org/article/S0003-4975(02)03425-2" TargetMode="External"/><Relationship Id="rId22" Type="http://schemas.openxmlformats.org/officeDocument/2006/relationships/hyperlink" Target="https://www.ncbi.nlm.nih.gov/pmc/articles/PMC6385820/pdf/rbccv-34-01-0098.pdf" TargetMode="External"/><Relationship Id="rId27" Type="http://schemas.openxmlformats.org/officeDocument/2006/relationships/hyperlink" Target="https://doi.org/10.1186/s13019-019-088" TargetMode="External"/><Relationship Id="rId30" Type="http://schemas.openxmlformats.org/officeDocument/2006/relationships/hyperlink" Target="https://www.researchgate.net/publication/310390014_Saphenous_vein_harvest_wound_complications_risk_factors_identification_prevention_and_manag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D013-AC9C-4A06-9DD3-B9933CBD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6358</TotalTime>
  <Pages>19</Pages>
  <Words>4275</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Aurora Calzada</cp:lastModifiedBy>
  <cp:revision>115</cp:revision>
  <dcterms:created xsi:type="dcterms:W3CDTF">2020-10-18T11:38:00Z</dcterms:created>
  <dcterms:modified xsi:type="dcterms:W3CDTF">2022-04-18T15:02:00Z</dcterms:modified>
</cp:coreProperties>
</file>